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3DB" w:rsidRDefault="001F73DB" w:rsidP="00362285">
      <w:pPr>
        <w:jc w:val="center"/>
        <w:rPr>
          <w:b/>
          <w:sz w:val="28"/>
          <w:szCs w:val="28"/>
        </w:rPr>
      </w:pPr>
    </w:p>
    <w:p w:rsidR="00362285" w:rsidRPr="000A30E8" w:rsidRDefault="00362285" w:rsidP="00362285">
      <w:pPr>
        <w:jc w:val="center"/>
        <w:rPr>
          <w:b/>
          <w:sz w:val="28"/>
          <w:szCs w:val="28"/>
        </w:rPr>
      </w:pPr>
      <w:r w:rsidRPr="000A30E8">
        <w:rPr>
          <w:b/>
          <w:sz w:val="28"/>
          <w:szCs w:val="28"/>
        </w:rPr>
        <w:t>МИНИСТЕРСТВО ОБРАЗОВАНИЯ И НАУКИ РОССИЙСКОЙ ФЕДЕРАЦИИ</w:t>
      </w:r>
    </w:p>
    <w:p w:rsidR="00362285" w:rsidRDefault="00362285" w:rsidP="00362285">
      <w:pPr>
        <w:jc w:val="center"/>
      </w:pPr>
    </w:p>
    <w:p w:rsidR="000A30E8" w:rsidRPr="000A30E8" w:rsidRDefault="00362285" w:rsidP="00362285">
      <w:pPr>
        <w:jc w:val="center"/>
        <w:rPr>
          <w:b/>
          <w:sz w:val="28"/>
          <w:szCs w:val="28"/>
        </w:rPr>
      </w:pPr>
      <w:r w:rsidRPr="000A30E8">
        <w:rPr>
          <w:b/>
          <w:sz w:val="28"/>
          <w:szCs w:val="28"/>
        </w:rPr>
        <w:t xml:space="preserve">Государственное образовательное учреждение </w:t>
      </w:r>
    </w:p>
    <w:p w:rsidR="00362285" w:rsidRPr="000A30E8" w:rsidRDefault="000A30E8" w:rsidP="00362285">
      <w:pPr>
        <w:jc w:val="center"/>
        <w:rPr>
          <w:b/>
          <w:sz w:val="28"/>
          <w:szCs w:val="28"/>
        </w:rPr>
      </w:pPr>
      <w:r w:rsidRPr="000A30E8">
        <w:rPr>
          <w:b/>
          <w:sz w:val="28"/>
          <w:szCs w:val="28"/>
        </w:rPr>
        <w:t>В</w:t>
      </w:r>
      <w:r w:rsidR="00362285" w:rsidRPr="000A30E8">
        <w:rPr>
          <w:b/>
          <w:sz w:val="28"/>
          <w:szCs w:val="28"/>
        </w:rPr>
        <w:t>ысшего профессионального образования</w:t>
      </w:r>
    </w:p>
    <w:p w:rsidR="00362285" w:rsidRPr="000A30E8" w:rsidRDefault="00362285" w:rsidP="00362285">
      <w:pPr>
        <w:jc w:val="center"/>
        <w:rPr>
          <w:b/>
          <w:sz w:val="28"/>
          <w:szCs w:val="28"/>
        </w:rPr>
      </w:pPr>
      <w:r w:rsidRPr="000A30E8">
        <w:rPr>
          <w:b/>
          <w:sz w:val="28"/>
          <w:szCs w:val="28"/>
        </w:rPr>
        <w:t>Новосибирский государственный университет</w:t>
      </w:r>
      <w:r w:rsidR="000A30E8" w:rsidRPr="000A30E8">
        <w:rPr>
          <w:b/>
          <w:sz w:val="28"/>
          <w:szCs w:val="28"/>
        </w:rPr>
        <w:t xml:space="preserve"> </w:t>
      </w:r>
      <w:r w:rsidRPr="000A30E8">
        <w:rPr>
          <w:b/>
          <w:sz w:val="28"/>
          <w:szCs w:val="28"/>
        </w:rPr>
        <w:t xml:space="preserve"> </w:t>
      </w:r>
    </w:p>
    <w:p w:rsidR="00362285" w:rsidRPr="000A30E8" w:rsidRDefault="00362285" w:rsidP="00362285">
      <w:pPr>
        <w:jc w:val="center"/>
        <w:rPr>
          <w:b/>
          <w:sz w:val="28"/>
          <w:szCs w:val="28"/>
        </w:rPr>
      </w:pPr>
      <w:r w:rsidRPr="000A30E8">
        <w:rPr>
          <w:b/>
          <w:sz w:val="28"/>
          <w:szCs w:val="28"/>
        </w:rPr>
        <w:t>Механико-математический факультет</w:t>
      </w:r>
    </w:p>
    <w:p w:rsidR="00362285" w:rsidRDefault="00362285" w:rsidP="00362285">
      <w:pPr>
        <w:jc w:val="center"/>
      </w:pPr>
    </w:p>
    <w:p w:rsidR="00362285" w:rsidRDefault="00362285" w:rsidP="00362285">
      <w:pPr>
        <w:jc w:val="right"/>
      </w:pPr>
      <w:r>
        <w:t>УТВЕРЖДАЮ</w:t>
      </w:r>
    </w:p>
    <w:p w:rsidR="00362285" w:rsidRDefault="00362285" w:rsidP="00362285">
      <w:pPr>
        <w:jc w:val="center"/>
      </w:pPr>
    </w:p>
    <w:p w:rsidR="00362285" w:rsidRDefault="00362285" w:rsidP="00362285">
      <w:pPr>
        <w:jc w:val="right"/>
      </w:pPr>
      <w:r>
        <w:t>_______________________</w:t>
      </w:r>
    </w:p>
    <w:p w:rsidR="00362285" w:rsidRDefault="00362285" w:rsidP="00362285">
      <w:pPr>
        <w:jc w:val="right"/>
      </w:pPr>
    </w:p>
    <w:p w:rsidR="00362285" w:rsidRDefault="00362285" w:rsidP="00362285">
      <w:pPr>
        <w:jc w:val="right"/>
      </w:pPr>
      <w:r>
        <w:t>"_____"_______________20__ г.</w:t>
      </w:r>
    </w:p>
    <w:p w:rsidR="00362285" w:rsidRDefault="00362285" w:rsidP="00362285">
      <w:pPr>
        <w:jc w:val="center"/>
      </w:pPr>
    </w:p>
    <w:p w:rsidR="00362285" w:rsidRDefault="00362285" w:rsidP="00362285">
      <w:pPr>
        <w:jc w:val="center"/>
      </w:pPr>
    </w:p>
    <w:p w:rsidR="001F73DB" w:rsidRDefault="001F73DB" w:rsidP="00362285">
      <w:pPr>
        <w:jc w:val="center"/>
      </w:pPr>
    </w:p>
    <w:p w:rsidR="001F73DB" w:rsidRDefault="001F73DB" w:rsidP="00362285">
      <w:pPr>
        <w:jc w:val="center"/>
      </w:pPr>
    </w:p>
    <w:p w:rsidR="001F73DB" w:rsidRDefault="001F73DB" w:rsidP="00362285">
      <w:pPr>
        <w:jc w:val="center"/>
      </w:pPr>
    </w:p>
    <w:p w:rsidR="00362285" w:rsidRDefault="00362285" w:rsidP="00362285">
      <w:pPr>
        <w:jc w:val="center"/>
      </w:pPr>
    </w:p>
    <w:p w:rsidR="00362285" w:rsidRDefault="00362285" w:rsidP="00362285">
      <w:pPr>
        <w:jc w:val="center"/>
      </w:pPr>
      <w:r>
        <w:t>Р</w:t>
      </w:r>
      <w:r w:rsidR="000A30E8">
        <w:t>абочая программа дисциплины</w:t>
      </w:r>
    </w:p>
    <w:p w:rsidR="00362285" w:rsidRDefault="000A30E8" w:rsidP="00362285">
      <w:pPr>
        <w:jc w:val="center"/>
        <w:rPr>
          <w:b/>
          <w:sz w:val="28"/>
          <w:szCs w:val="28"/>
        </w:rPr>
      </w:pPr>
      <w:r w:rsidRPr="001F73DB">
        <w:rPr>
          <w:b/>
          <w:sz w:val="28"/>
          <w:szCs w:val="28"/>
        </w:rPr>
        <w:t>Уравнения математической физики</w:t>
      </w:r>
    </w:p>
    <w:p w:rsidR="001F73DB" w:rsidRDefault="001F73DB" w:rsidP="00362285">
      <w:pPr>
        <w:jc w:val="center"/>
        <w:rPr>
          <w:b/>
          <w:sz w:val="28"/>
          <w:szCs w:val="28"/>
        </w:rPr>
      </w:pPr>
    </w:p>
    <w:p w:rsidR="001F73DB" w:rsidRPr="001F73DB" w:rsidRDefault="001F73DB" w:rsidP="00362285">
      <w:pPr>
        <w:jc w:val="center"/>
        <w:rPr>
          <w:b/>
          <w:sz w:val="28"/>
          <w:szCs w:val="28"/>
        </w:rPr>
      </w:pPr>
    </w:p>
    <w:p w:rsidR="00362285" w:rsidRDefault="00362285" w:rsidP="00362285">
      <w:pPr>
        <w:jc w:val="center"/>
      </w:pPr>
    </w:p>
    <w:p w:rsidR="00362285" w:rsidRPr="001F73DB" w:rsidRDefault="000A30E8" w:rsidP="00362285">
      <w:pPr>
        <w:jc w:val="center"/>
        <w:rPr>
          <w:sz w:val="28"/>
          <w:szCs w:val="28"/>
        </w:rPr>
      </w:pPr>
      <w:r>
        <w:t>Направление подготовки</w:t>
      </w:r>
      <w:bookmarkStart w:id="0" w:name="DomainName"/>
      <w:bookmarkStart w:id="1" w:name="DomainName2"/>
      <w:bookmarkEnd w:id="0"/>
      <w:bookmarkEnd w:id="1"/>
    </w:p>
    <w:p w:rsidR="003A2B41" w:rsidRPr="002D263C" w:rsidRDefault="003A2B41" w:rsidP="003A2B41">
      <w:pPr>
        <w:pStyle w:val="Default"/>
        <w:spacing w:after="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2D263C">
        <w:rPr>
          <w:sz w:val="28"/>
          <w:szCs w:val="28"/>
        </w:rPr>
        <w:t xml:space="preserve"> </w:t>
      </w:r>
      <w:r w:rsidRPr="002D263C">
        <w:rPr>
          <w:b/>
          <w:bCs/>
          <w:sz w:val="28"/>
          <w:szCs w:val="28"/>
        </w:rPr>
        <w:t xml:space="preserve">010400 Прикладная математика и информатика </w:t>
      </w:r>
    </w:p>
    <w:p w:rsidR="003A2B41" w:rsidRPr="002D263C" w:rsidRDefault="003A2B41" w:rsidP="003A2B41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2D263C">
        <w:rPr>
          <w:b/>
          <w:bCs/>
          <w:sz w:val="28"/>
          <w:szCs w:val="28"/>
        </w:rPr>
        <w:t xml:space="preserve">010800 Механика и математическое моделирование </w:t>
      </w:r>
    </w:p>
    <w:p w:rsidR="00362285" w:rsidRDefault="00362285" w:rsidP="00362285">
      <w:pPr>
        <w:jc w:val="center"/>
      </w:pPr>
    </w:p>
    <w:p w:rsidR="00362285" w:rsidRDefault="00362285" w:rsidP="00362285">
      <w:pPr>
        <w:jc w:val="center"/>
      </w:pPr>
    </w:p>
    <w:p w:rsidR="00362285" w:rsidRDefault="00362285" w:rsidP="00362285">
      <w:pPr>
        <w:jc w:val="center"/>
      </w:pPr>
    </w:p>
    <w:p w:rsidR="00362285" w:rsidRDefault="00362285" w:rsidP="00362285">
      <w:pPr>
        <w:jc w:val="center"/>
      </w:pPr>
    </w:p>
    <w:p w:rsidR="00362285" w:rsidRDefault="00362285" w:rsidP="00362285">
      <w:pPr>
        <w:jc w:val="center"/>
      </w:pPr>
    </w:p>
    <w:p w:rsidR="00362285" w:rsidRDefault="00362285" w:rsidP="00362285">
      <w:pPr>
        <w:jc w:val="center"/>
      </w:pPr>
    </w:p>
    <w:p w:rsidR="00362285" w:rsidRDefault="00362285" w:rsidP="00362285">
      <w:pPr>
        <w:jc w:val="center"/>
      </w:pPr>
      <w:r>
        <w:t>Квалификация (степень) выпускника</w:t>
      </w:r>
    </w:p>
    <w:p w:rsidR="00362285" w:rsidRPr="001F73DB" w:rsidRDefault="00362285" w:rsidP="00362285">
      <w:pPr>
        <w:jc w:val="center"/>
        <w:rPr>
          <w:b/>
          <w:sz w:val="28"/>
          <w:szCs w:val="28"/>
        </w:rPr>
      </w:pPr>
      <w:r w:rsidRPr="001F73DB">
        <w:rPr>
          <w:b/>
          <w:sz w:val="28"/>
          <w:szCs w:val="28"/>
        </w:rPr>
        <w:t>Бакалавр</w:t>
      </w:r>
    </w:p>
    <w:p w:rsidR="00362285" w:rsidRDefault="00362285" w:rsidP="00362285">
      <w:pPr>
        <w:jc w:val="center"/>
      </w:pPr>
    </w:p>
    <w:p w:rsidR="000A30E8" w:rsidRDefault="00362285" w:rsidP="00362285">
      <w:pPr>
        <w:jc w:val="center"/>
      </w:pPr>
      <w:r>
        <w:t xml:space="preserve">Форма обучения </w:t>
      </w:r>
    </w:p>
    <w:p w:rsidR="00362285" w:rsidRPr="001F73DB" w:rsidRDefault="000A30E8" w:rsidP="00362285">
      <w:pPr>
        <w:jc w:val="center"/>
        <w:rPr>
          <w:b/>
          <w:sz w:val="28"/>
          <w:szCs w:val="28"/>
        </w:rPr>
      </w:pPr>
      <w:r w:rsidRPr="001F73DB">
        <w:rPr>
          <w:b/>
          <w:sz w:val="28"/>
          <w:szCs w:val="28"/>
        </w:rPr>
        <w:t>О</w:t>
      </w:r>
      <w:r w:rsidR="00362285" w:rsidRPr="001F73DB">
        <w:rPr>
          <w:b/>
          <w:sz w:val="28"/>
          <w:szCs w:val="28"/>
        </w:rPr>
        <w:t>чная</w:t>
      </w:r>
    </w:p>
    <w:p w:rsidR="00362285" w:rsidRDefault="00362285" w:rsidP="00362285">
      <w:pPr>
        <w:jc w:val="center"/>
      </w:pPr>
    </w:p>
    <w:p w:rsidR="00362285" w:rsidRDefault="00362285" w:rsidP="00362285">
      <w:pPr>
        <w:jc w:val="center"/>
      </w:pPr>
    </w:p>
    <w:p w:rsidR="00362285" w:rsidRDefault="00362285" w:rsidP="00362285">
      <w:pPr>
        <w:jc w:val="center"/>
      </w:pPr>
    </w:p>
    <w:p w:rsidR="00362285" w:rsidRDefault="00362285" w:rsidP="00362285">
      <w:pPr>
        <w:jc w:val="center"/>
      </w:pPr>
    </w:p>
    <w:p w:rsidR="00362285" w:rsidRDefault="00362285" w:rsidP="00362285">
      <w:pPr>
        <w:jc w:val="center"/>
      </w:pPr>
    </w:p>
    <w:p w:rsidR="00362285" w:rsidRDefault="00362285" w:rsidP="00362285">
      <w:pPr>
        <w:jc w:val="center"/>
      </w:pPr>
    </w:p>
    <w:p w:rsidR="00362285" w:rsidRDefault="00362285" w:rsidP="00362285">
      <w:pPr>
        <w:jc w:val="center"/>
      </w:pPr>
    </w:p>
    <w:p w:rsidR="00362285" w:rsidRDefault="00362285" w:rsidP="00362285">
      <w:pPr>
        <w:jc w:val="center"/>
      </w:pPr>
    </w:p>
    <w:p w:rsidR="00362285" w:rsidRDefault="00362285" w:rsidP="00362285">
      <w:pPr>
        <w:jc w:val="center"/>
      </w:pPr>
    </w:p>
    <w:p w:rsidR="00362285" w:rsidRDefault="00362285" w:rsidP="00362285">
      <w:pPr>
        <w:jc w:val="center"/>
      </w:pPr>
    </w:p>
    <w:p w:rsidR="003A2B41" w:rsidRDefault="00362285" w:rsidP="003A2B41">
      <w:pPr>
        <w:jc w:val="center"/>
      </w:pPr>
      <w:r>
        <w:t>Новосибирск</w:t>
      </w:r>
    </w:p>
    <w:p w:rsidR="003A2B41" w:rsidRDefault="003A2B41" w:rsidP="003A2B41">
      <w:pPr>
        <w:jc w:val="center"/>
        <w:sectPr w:rsidR="003A2B41">
          <w:footerReference w:type="default" r:id="rId8"/>
          <w:pgSz w:w="11906" w:h="16838"/>
          <w:pgMar w:top="851" w:right="566" w:bottom="708" w:left="1134" w:header="720" w:footer="720" w:gutter="0"/>
          <w:cols w:space="720"/>
          <w:docGrid w:linePitch="360"/>
        </w:sectPr>
      </w:pPr>
      <w:r>
        <w:t>201</w:t>
      </w:r>
      <w:r w:rsidR="006D4303">
        <w:t>5</w:t>
      </w:r>
    </w:p>
    <w:p w:rsidR="002A59E2" w:rsidRDefault="002A59E2" w:rsidP="00EF741A">
      <w:pPr>
        <w:pStyle w:val="3"/>
        <w:pageBreakBefore/>
        <w:spacing w:after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Аннотация рабочей программы</w:t>
      </w:r>
    </w:p>
    <w:p w:rsidR="002A59E2" w:rsidRPr="00397025" w:rsidRDefault="002A59E2" w:rsidP="00EF741A">
      <w:pPr>
        <w:spacing w:line="276" w:lineRule="auto"/>
        <w:jc w:val="both"/>
      </w:pPr>
      <w:r>
        <w:t xml:space="preserve">    </w:t>
      </w:r>
      <w:r w:rsidRPr="006F06DF">
        <w:t>Дисциплина «</w:t>
      </w:r>
      <w:r>
        <w:t>Уравнения математической физики»</w:t>
      </w:r>
      <w:r w:rsidRPr="006F06DF">
        <w:t xml:space="preserve"> </w:t>
      </w:r>
      <w:r>
        <w:t>входит в Базовую часть</w:t>
      </w:r>
      <w:r w:rsidRPr="006F06DF">
        <w:t xml:space="preserve"> </w:t>
      </w:r>
      <w:r>
        <w:t>Профессионального</w:t>
      </w:r>
      <w:r w:rsidRPr="006F06DF">
        <w:t xml:space="preserve"> цикла ООП по направлению подготовки «</w:t>
      </w:r>
      <w:r w:rsidR="0028710D" w:rsidRPr="006F06DF">
        <w:fldChar w:fldCharType="begin"/>
      </w:r>
      <w:r w:rsidRPr="006F06DF">
        <w:instrText xml:space="preserve"> REF  DomainName  \* MERGEFORMAT </w:instrText>
      </w:r>
      <w:r w:rsidR="0028710D" w:rsidRPr="006F06DF">
        <w:fldChar w:fldCharType="end"/>
      </w:r>
      <w:r w:rsidRPr="006F06DF">
        <w:t>», все профили подготовки. Дисциплина реализуется</w:t>
      </w:r>
      <w:r w:rsidRPr="00397025">
        <w:t xml:space="preserve"> на </w:t>
      </w:r>
      <w:r w:rsidR="008F1673">
        <w:t>м</w:t>
      </w:r>
      <w:r w:rsidRPr="00397025">
        <w:t>еханико-математическом факультете Новосибирског</w:t>
      </w:r>
      <w:r>
        <w:t xml:space="preserve">о государственного университета </w:t>
      </w:r>
      <w:r w:rsidRPr="00397025">
        <w:t xml:space="preserve">кафедрой </w:t>
      </w:r>
      <w:r w:rsidR="008F1673">
        <w:t>д</w:t>
      </w:r>
      <w:r>
        <w:t xml:space="preserve">ифференциальных уравнений </w:t>
      </w:r>
      <w:r w:rsidRPr="00397025">
        <w:t xml:space="preserve"> ММФ НГУ.</w:t>
      </w:r>
    </w:p>
    <w:p w:rsidR="002A59E2" w:rsidRPr="00397025" w:rsidRDefault="002A59E2" w:rsidP="00CE43AF">
      <w:pPr>
        <w:spacing w:line="276" w:lineRule="auto"/>
        <w:ind w:firstLine="284"/>
        <w:jc w:val="both"/>
      </w:pPr>
      <w:r w:rsidRPr="00397025">
        <w:t>Содержание дисциплины охватывает круг вопросов, составляющих основу</w:t>
      </w:r>
      <w:r>
        <w:t xml:space="preserve"> классической </w:t>
      </w:r>
      <w:r w:rsidR="00CE43AF">
        <w:t>и отдельные элементы современной теории уравнений математической физики</w:t>
      </w:r>
      <w:r w:rsidR="00CE43AF" w:rsidRPr="00CE43AF">
        <w:t xml:space="preserve">: </w:t>
      </w:r>
      <w:r w:rsidR="00CE43AF">
        <w:t>вывод классических моделей математической физики,  постановки краевых задач для различных типов уравнений и систем с частными производными, обоснование корректности классическ</w:t>
      </w:r>
      <w:r w:rsidR="00EF741A">
        <w:t>ой</w:t>
      </w:r>
      <w:r w:rsidR="00CE43AF">
        <w:t xml:space="preserve"> и обобщенных </w:t>
      </w:r>
      <w:r w:rsidR="00EF741A">
        <w:t xml:space="preserve">постановок </w:t>
      </w:r>
      <w:r w:rsidR="00CE43AF">
        <w:t xml:space="preserve">краевых задач.  </w:t>
      </w:r>
      <w:r w:rsidR="00CE43AF" w:rsidRPr="00CE43AF">
        <w:t xml:space="preserve"> </w:t>
      </w:r>
      <w:r w:rsidR="00CE43AF">
        <w:t xml:space="preserve"> </w:t>
      </w:r>
    </w:p>
    <w:p w:rsidR="002A59E2" w:rsidRPr="00397025" w:rsidRDefault="002A59E2" w:rsidP="008D4A45">
      <w:pPr>
        <w:spacing w:line="276" w:lineRule="auto"/>
        <w:ind w:firstLine="284"/>
        <w:jc w:val="both"/>
      </w:pPr>
      <w:r w:rsidRPr="00397025">
        <w:t>Дисциплина нацелена на формирование общекультурных компетенций ОК-</w:t>
      </w:r>
      <w:r w:rsidR="00EF741A">
        <w:t>6</w:t>
      </w:r>
      <w:r w:rsidRPr="00397025">
        <w:t>, ОК-</w:t>
      </w:r>
      <w:r w:rsidR="00EF741A">
        <w:t>7</w:t>
      </w:r>
      <w:r w:rsidRPr="00397025">
        <w:t>, ОК-1</w:t>
      </w:r>
      <w:r w:rsidR="00EF741A">
        <w:t>0</w:t>
      </w:r>
      <w:r w:rsidRPr="00397025">
        <w:t>, ОК-1</w:t>
      </w:r>
      <w:r w:rsidR="00EF741A">
        <w:t>1</w:t>
      </w:r>
      <w:r w:rsidRPr="00397025">
        <w:t>,</w:t>
      </w:r>
      <w:r w:rsidR="00EF741A">
        <w:t xml:space="preserve"> ОК -14</w:t>
      </w:r>
      <w:r w:rsidRPr="00397025">
        <w:t xml:space="preserve"> профессиональных компетенций ПК-</w:t>
      </w:r>
      <w:r w:rsidR="00EF741A">
        <w:t>1</w:t>
      </w:r>
      <w:r w:rsidRPr="00397025">
        <w:t xml:space="preserve"> – ПК-10, ПК-13, ПК-1</w:t>
      </w:r>
      <w:r w:rsidR="00EF741A">
        <w:t>6</w:t>
      </w:r>
      <w:r w:rsidRPr="00397025">
        <w:t>, ПК-</w:t>
      </w:r>
      <w:r w:rsidR="00EF741A">
        <w:t>20</w:t>
      </w:r>
      <w:r w:rsidRPr="00397025">
        <w:t>, ПК-2</w:t>
      </w:r>
      <w:r w:rsidR="00EF741A">
        <w:t>1</w:t>
      </w:r>
      <w:r w:rsidRPr="00397025">
        <w:t>, ПК-2</w:t>
      </w:r>
      <w:r w:rsidR="00EF741A">
        <w:t>3</w:t>
      </w:r>
      <w:r w:rsidRPr="00397025">
        <w:t xml:space="preserve">, </w:t>
      </w:r>
      <w:r w:rsidR="00EF741A">
        <w:t xml:space="preserve">ПК- 25, ПК- 27, </w:t>
      </w:r>
      <w:r w:rsidRPr="00397025">
        <w:t>ПК-29.</w:t>
      </w:r>
    </w:p>
    <w:p w:rsidR="002A59E2" w:rsidRPr="00397025" w:rsidRDefault="002A59E2" w:rsidP="008D4A45">
      <w:pPr>
        <w:spacing w:line="276" w:lineRule="auto"/>
        <w:ind w:firstLine="284"/>
        <w:jc w:val="both"/>
        <w:rPr>
          <w:i/>
        </w:rPr>
      </w:pPr>
      <w:r w:rsidRPr="00397025">
        <w:t>Преподавание дисциплины предусматривает следующие формы организации учебного процесса: лекции, практические занятия, самостоятельная работа студента.</w:t>
      </w:r>
    </w:p>
    <w:p w:rsidR="002A59E2" w:rsidRPr="00397025" w:rsidRDefault="002A59E2" w:rsidP="008D4A45">
      <w:pPr>
        <w:spacing w:line="276" w:lineRule="auto"/>
        <w:ind w:firstLine="284"/>
        <w:jc w:val="both"/>
      </w:pPr>
      <w:r w:rsidRPr="00397025">
        <w:t>Программой дисциплины предусмотрены следующие виды контроля: текущий контроль успеваемости в форме контрольных, самостоятельных, индивидуальных  работ, промежуточный контроль в форме зачет</w:t>
      </w:r>
      <w:r w:rsidR="00EF741A">
        <w:t>а</w:t>
      </w:r>
      <w:r w:rsidRPr="00397025">
        <w:t xml:space="preserve">. </w:t>
      </w:r>
      <w:r w:rsidR="00EF741A">
        <w:t xml:space="preserve">В конце преподавания курса предусмотрен </w:t>
      </w:r>
      <w:r w:rsidRPr="00397025">
        <w:t xml:space="preserve"> экзамен. </w:t>
      </w:r>
    </w:p>
    <w:p w:rsidR="002A59E2" w:rsidRPr="00397025" w:rsidRDefault="002A59E2" w:rsidP="00644CF8">
      <w:pPr>
        <w:spacing w:line="276" w:lineRule="auto"/>
        <w:ind w:firstLine="284"/>
        <w:jc w:val="both"/>
      </w:pPr>
      <w:r w:rsidRPr="00397025">
        <w:t xml:space="preserve">Общая трудоемкость дисциплины составляет </w:t>
      </w:r>
      <w:r>
        <w:t>7</w:t>
      </w:r>
      <w:r w:rsidRPr="00397025">
        <w:t xml:space="preserve"> зачетных единиц, </w:t>
      </w:r>
      <w:r w:rsidRPr="006F06DF">
        <w:t>2</w:t>
      </w:r>
      <w:r w:rsidR="008D4A45">
        <w:t>40</w:t>
      </w:r>
      <w:r w:rsidRPr="006F06DF">
        <w:t xml:space="preserve"> </w:t>
      </w:r>
      <w:r w:rsidRPr="00397025">
        <w:t xml:space="preserve">академических часа (из них </w:t>
      </w:r>
      <w:r w:rsidRPr="00D915A6">
        <w:t>136</w:t>
      </w:r>
      <w:r w:rsidRPr="00397025">
        <w:t xml:space="preserve"> аудиторных). Программой дисциплины предусмотрены </w:t>
      </w:r>
      <w:r w:rsidRPr="00D915A6">
        <w:t>68</w:t>
      </w:r>
      <w:r w:rsidRPr="00397025">
        <w:t xml:space="preserve"> часов лекционных и </w:t>
      </w:r>
      <w:r w:rsidR="008D4A45">
        <w:t>68</w:t>
      </w:r>
      <w:r w:rsidRPr="00397025">
        <w:t xml:space="preserve"> часов практических занятий, а также </w:t>
      </w:r>
      <w:r w:rsidR="00644CF8">
        <w:t>58</w:t>
      </w:r>
      <w:r w:rsidRPr="00397025">
        <w:t xml:space="preserve"> час</w:t>
      </w:r>
      <w:r w:rsidR="00644CF8">
        <w:t>ов</w:t>
      </w:r>
      <w:r w:rsidRPr="00397025">
        <w:t xml:space="preserve"> самостоятельной работы студентов. Остальное время – кон</w:t>
      </w:r>
      <w:r>
        <w:t xml:space="preserve">троль в форме </w:t>
      </w:r>
      <w:r w:rsidR="00644CF8">
        <w:t xml:space="preserve">контрольных работ, зачета в пятом семестре, итогового </w:t>
      </w:r>
      <w:r>
        <w:t>экзамена</w:t>
      </w:r>
      <w:r w:rsidR="00644CF8">
        <w:t xml:space="preserve"> в шестом семестре.</w:t>
      </w:r>
    </w:p>
    <w:p w:rsidR="002A59E2" w:rsidRDefault="002A59E2" w:rsidP="00644CF8">
      <w:pPr>
        <w:pStyle w:val="a1"/>
        <w:jc w:val="both"/>
      </w:pPr>
    </w:p>
    <w:p w:rsidR="002A59E2" w:rsidRPr="002A59E2" w:rsidRDefault="002A59E2" w:rsidP="002A59E2">
      <w:pPr>
        <w:pStyle w:val="a1"/>
      </w:pPr>
    </w:p>
    <w:p w:rsidR="00362285" w:rsidRPr="006D4303" w:rsidRDefault="003A2B41" w:rsidP="004D24CD">
      <w:pPr>
        <w:pStyle w:val="3"/>
        <w:pageBreakBefore/>
        <w:spacing w:before="120"/>
        <w:ind w:left="0" w:firstLine="0"/>
        <w:jc w:val="both"/>
        <w:rPr>
          <w:rFonts w:eastAsia="F16"/>
        </w:rPr>
      </w:pPr>
      <w:r w:rsidRPr="006D4303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362285" w:rsidRPr="006D4303">
        <w:rPr>
          <w:rFonts w:ascii="Times New Roman" w:hAnsi="Times New Roman" w:cs="Times New Roman"/>
          <w:sz w:val="26"/>
          <w:szCs w:val="26"/>
        </w:rPr>
        <w:t>.</w:t>
      </w:r>
      <w:r w:rsidRPr="006D4303">
        <w:rPr>
          <w:rFonts w:ascii="Times New Roman" w:hAnsi="Times New Roman" w:cs="Times New Roman"/>
          <w:color w:val="FFFFFF" w:themeColor="background1"/>
          <w:sz w:val="26"/>
          <w:szCs w:val="26"/>
        </w:rPr>
        <w:t>а</w:t>
      </w:r>
      <w:r w:rsidR="00362285" w:rsidRPr="006D4303">
        <w:rPr>
          <w:rFonts w:ascii="Times New Roman" w:hAnsi="Times New Roman" w:cs="Times New Roman"/>
          <w:sz w:val="26"/>
          <w:szCs w:val="26"/>
        </w:rPr>
        <w:t>Цели</w:t>
      </w:r>
      <w:r w:rsidRPr="006D4303">
        <w:rPr>
          <w:rFonts w:ascii="Times New Roman" w:hAnsi="Times New Roman" w:cs="Times New Roman"/>
          <w:color w:val="FFFFFF" w:themeColor="background1"/>
          <w:sz w:val="26"/>
          <w:szCs w:val="26"/>
        </w:rPr>
        <w:t>а</w:t>
      </w:r>
      <w:r w:rsidR="00362285" w:rsidRPr="006D4303">
        <w:rPr>
          <w:rFonts w:ascii="Times New Roman" w:hAnsi="Times New Roman" w:cs="Times New Roman"/>
          <w:sz w:val="26"/>
          <w:szCs w:val="26"/>
        </w:rPr>
        <w:t>освоения</w:t>
      </w:r>
      <w:r w:rsidRPr="006D4303">
        <w:rPr>
          <w:rFonts w:ascii="Times New Roman" w:hAnsi="Times New Roman" w:cs="Times New Roman"/>
          <w:color w:val="FFFFFF" w:themeColor="background1"/>
          <w:sz w:val="26"/>
          <w:szCs w:val="26"/>
        </w:rPr>
        <w:t>а</w:t>
      </w:r>
      <w:r w:rsidR="00362285" w:rsidRPr="006D4303">
        <w:rPr>
          <w:rFonts w:ascii="Times New Roman" w:hAnsi="Times New Roman" w:cs="Times New Roman"/>
          <w:sz w:val="26"/>
          <w:szCs w:val="26"/>
        </w:rPr>
        <w:t>дисциплины</w:t>
      </w:r>
      <w:r w:rsidRPr="006D4303">
        <w:rPr>
          <w:rFonts w:ascii="Times New Roman" w:hAnsi="Times New Roman" w:cs="Times New Roman"/>
          <w:color w:val="FFFFFF" w:themeColor="background1"/>
          <w:sz w:val="26"/>
          <w:szCs w:val="26"/>
        </w:rPr>
        <w:t>а</w:t>
      </w:r>
      <w:r w:rsidRPr="006D4303">
        <w:rPr>
          <w:rFonts w:ascii="Times New Roman" w:hAnsi="Times New Roman" w:cs="Times New Roman"/>
          <w:sz w:val="26"/>
          <w:szCs w:val="26"/>
        </w:rPr>
        <w:t>«Уравнения</w:t>
      </w:r>
      <w:r w:rsidRPr="006D4303">
        <w:rPr>
          <w:rFonts w:ascii="Times New Roman" w:hAnsi="Times New Roman" w:cs="Times New Roman"/>
          <w:color w:val="FFFFFF" w:themeColor="background1"/>
          <w:sz w:val="26"/>
          <w:szCs w:val="26"/>
        </w:rPr>
        <w:t>а</w:t>
      </w:r>
      <w:r w:rsidRPr="006D4303">
        <w:rPr>
          <w:rFonts w:ascii="Times New Roman" w:hAnsi="Times New Roman" w:cs="Times New Roman"/>
          <w:sz w:val="26"/>
          <w:szCs w:val="26"/>
        </w:rPr>
        <w:t>математической</w:t>
      </w:r>
      <w:r w:rsidRPr="006D4303">
        <w:rPr>
          <w:rFonts w:ascii="Times New Roman" w:hAnsi="Times New Roman" w:cs="Times New Roman"/>
          <w:color w:val="FFFFFF" w:themeColor="background1"/>
          <w:sz w:val="26"/>
          <w:szCs w:val="26"/>
        </w:rPr>
        <w:t>а</w:t>
      </w:r>
      <w:r w:rsidRPr="006D4303">
        <w:rPr>
          <w:rFonts w:ascii="Times New Roman" w:hAnsi="Times New Roman" w:cs="Times New Roman"/>
          <w:sz w:val="26"/>
          <w:szCs w:val="26"/>
        </w:rPr>
        <w:t xml:space="preserve">физики»        </w:t>
      </w:r>
      <w:r w:rsidR="006D4303" w:rsidRPr="006D4303">
        <w:rPr>
          <w:rFonts w:ascii="Times New Roman" w:hAnsi="Times New Roman" w:cs="Times New Roman"/>
          <w:sz w:val="26"/>
          <w:szCs w:val="26"/>
        </w:rPr>
        <w:t xml:space="preserve"> </w:t>
      </w:r>
      <w:r w:rsidR="006D4303" w:rsidRPr="006D4303">
        <w:rPr>
          <w:rFonts w:ascii="Times New Roman" w:hAnsi="Times New Roman" w:cs="Times New Roman"/>
          <w:b w:val="0"/>
          <w:sz w:val="24"/>
          <w:szCs w:val="24"/>
        </w:rPr>
        <w:t>Обязательный</w:t>
      </w:r>
      <w:r w:rsidR="006D4303">
        <w:rPr>
          <w:rFonts w:ascii="Times New Roman" w:hAnsi="Times New Roman" w:cs="Times New Roman"/>
          <w:sz w:val="26"/>
          <w:szCs w:val="26"/>
        </w:rPr>
        <w:t xml:space="preserve"> </w:t>
      </w:r>
      <w:r w:rsidR="00362285" w:rsidRPr="006D4303">
        <w:rPr>
          <w:rFonts w:ascii="Times New Roman" w:eastAsia="F16" w:hAnsi="Times New Roman" w:cs="Times New Roman"/>
          <w:b w:val="0"/>
          <w:sz w:val="24"/>
          <w:szCs w:val="24"/>
        </w:rPr>
        <w:t xml:space="preserve"> курс «</w:t>
      </w:r>
      <w:r w:rsidR="000C0417" w:rsidRPr="006D4303">
        <w:rPr>
          <w:rFonts w:ascii="Times New Roman" w:eastAsia="F16" w:hAnsi="Times New Roman" w:cs="Times New Roman"/>
          <w:b w:val="0"/>
          <w:sz w:val="24"/>
          <w:szCs w:val="24"/>
        </w:rPr>
        <w:t>Уравнения математической физики</w:t>
      </w:r>
      <w:r w:rsidR="00362285" w:rsidRPr="006D4303">
        <w:rPr>
          <w:rFonts w:ascii="Times New Roman" w:eastAsia="F16" w:hAnsi="Times New Roman" w:cs="Times New Roman"/>
          <w:b w:val="0"/>
          <w:sz w:val="24"/>
          <w:szCs w:val="24"/>
        </w:rPr>
        <w:t>» предназначен для студентов II</w:t>
      </w:r>
      <w:r w:rsidR="000C0417" w:rsidRPr="006D4303">
        <w:rPr>
          <w:rFonts w:ascii="Times New Roman" w:eastAsia="F16" w:hAnsi="Times New Roman" w:cs="Times New Roman"/>
          <w:b w:val="0"/>
          <w:sz w:val="24"/>
          <w:szCs w:val="24"/>
          <w:lang w:val="en-US"/>
        </w:rPr>
        <w:t>I</w:t>
      </w:r>
      <w:r w:rsidR="00362285" w:rsidRPr="006D4303">
        <w:rPr>
          <w:rFonts w:ascii="Times New Roman" w:eastAsia="F16" w:hAnsi="Times New Roman" w:cs="Times New Roman"/>
          <w:b w:val="0"/>
          <w:sz w:val="24"/>
          <w:szCs w:val="24"/>
        </w:rPr>
        <w:t xml:space="preserve"> курса          механико - математического факультета. Хорошее владение материалом курса предполагает понимание студентом основных положений теории, умение примен</w:t>
      </w:r>
      <w:r w:rsidR="00EB62CE" w:rsidRPr="006D4303">
        <w:rPr>
          <w:rFonts w:ascii="Times New Roman" w:eastAsia="F16" w:hAnsi="Times New Roman" w:cs="Times New Roman"/>
          <w:b w:val="0"/>
          <w:sz w:val="24"/>
          <w:szCs w:val="24"/>
        </w:rPr>
        <w:t>я</w:t>
      </w:r>
      <w:r w:rsidR="00362285" w:rsidRPr="006D4303">
        <w:rPr>
          <w:rFonts w:ascii="Times New Roman" w:eastAsia="F16" w:hAnsi="Times New Roman" w:cs="Times New Roman"/>
          <w:b w:val="0"/>
          <w:sz w:val="24"/>
          <w:szCs w:val="24"/>
        </w:rPr>
        <w:t>ть изученные методы для решения других, возможно, более сложных чем уже  рассмотренные задач.</w:t>
      </w:r>
      <w:r w:rsidR="00362285" w:rsidRPr="006D4303">
        <w:rPr>
          <w:rFonts w:eastAsia="F16"/>
        </w:rPr>
        <w:t xml:space="preserve">                                       </w:t>
      </w:r>
    </w:p>
    <w:p w:rsidR="00362285" w:rsidRDefault="00362285" w:rsidP="00362285">
      <w:pPr>
        <w:spacing w:after="60"/>
        <w:jc w:val="both"/>
      </w:pPr>
      <w:r>
        <w:rPr>
          <w:rFonts w:eastAsia="F16"/>
        </w:rPr>
        <w:t xml:space="preserve">Для достижения этой цели выделяются задачи курса. </w:t>
      </w:r>
    </w:p>
    <w:p w:rsidR="0063377B" w:rsidRPr="0063377B" w:rsidRDefault="00362285" w:rsidP="00362285">
      <w:pPr>
        <w:numPr>
          <w:ilvl w:val="0"/>
          <w:numId w:val="2"/>
        </w:numPr>
        <w:jc w:val="both"/>
        <w:rPr>
          <w:b/>
          <w:sz w:val="26"/>
          <w:szCs w:val="26"/>
        </w:rPr>
      </w:pPr>
      <w:r>
        <w:t>Усвоение принципиальных моментов теории, к которым относятся:</w:t>
      </w:r>
      <w:r w:rsidRPr="0073582F">
        <w:t xml:space="preserve"> </w:t>
      </w:r>
      <w:r w:rsidR="0063377B">
        <w:t xml:space="preserve">обоснование существования и единственности </w:t>
      </w:r>
      <w:r>
        <w:t xml:space="preserve"> </w:t>
      </w:r>
      <w:r w:rsidR="0063377B">
        <w:t xml:space="preserve">решения </w:t>
      </w:r>
      <w:r>
        <w:t xml:space="preserve">задачи Коши для </w:t>
      </w:r>
      <w:r w:rsidR="000C0417">
        <w:t>одного уравнения и системы уравнений в частных производных в классе аналитических функций (теорема Коши</w:t>
      </w:r>
      <w:r w:rsidR="0063377B">
        <w:t xml:space="preserve"> </w:t>
      </w:r>
      <w:r w:rsidR="000C0417">
        <w:t>- Ковалевской)</w:t>
      </w:r>
      <w:r w:rsidR="0063377B">
        <w:t xml:space="preserve">, понятие о характеристическом многообразии, классификация уравнений и систем в частных производных, понятие о корректности задачи математической физики, доказательство корректности постановки задачи Коши для строго гиперболических уравнений и систем в классах функций конечной гладкости, обоснование корректности постановки основных краевых задач для уравнений эллиптического типа, </w:t>
      </w:r>
      <w:r w:rsidR="00182CD4">
        <w:t xml:space="preserve">смешанных краевых задач для уравнений параболического типа, понятие об обобщенном решении, знание основных свойств функций из пространства Соболева, </w:t>
      </w:r>
      <w:r w:rsidR="00EB62CE">
        <w:t>основ теории обобщенных функций</w:t>
      </w:r>
      <w:r w:rsidR="00182CD4">
        <w:t xml:space="preserve">, понятие о фундаментальном решении дифференциального оператора. </w:t>
      </w:r>
      <w:r w:rsidR="0063377B">
        <w:t xml:space="preserve"> </w:t>
      </w:r>
    </w:p>
    <w:p w:rsidR="00362285" w:rsidRPr="0063377B" w:rsidRDefault="00362285" w:rsidP="00362285">
      <w:pPr>
        <w:numPr>
          <w:ilvl w:val="0"/>
          <w:numId w:val="2"/>
        </w:numPr>
        <w:jc w:val="both"/>
        <w:rPr>
          <w:b/>
          <w:sz w:val="26"/>
          <w:szCs w:val="26"/>
        </w:rPr>
      </w:pPr>
      <w:r>
        <w:t>Изучение основных методов решения  задач.</w:t>
      </w:r>
    </w:p>
    <w:p w:rsidR="00362285" w:rsidRDefault="00362285" w:rsidP="00362285">
      <w:pPr>
        <w:jc w:val="both"/>
        <w:rPr>
          <w:b/>
          <w:sz w:val="26"/>
          <w:szCs w:val="26"/>
        </w:rPr>
      </w:pPr>
      <w:r>
        <w:rPr>
          <w:rFonts w:eastAsia="F16"/>
        </w:rPr>
        <w:t xml:space="preserve">Полученные теоретические знания позволяют сформировать представление об основных разделах современной теории </w:t>
      </w:r>
      <w:r w:rsidR="00182CD4">
        <w:rPr>
          <w:rFonts w:eastAsia="F16"/>
        </w:rPr>
        <w:t>уравнений</w:t>
      </w:r>
      <w:r>
        <w:rPr>
          <w:rFonts w:eastAsia="F16"/>
        </w:rPr>
        <w:t xml:space="preserve"> </w:t>
      </w:r>
      <w:r w:rsidR="00182CD4">
        <w:rPr>
          <w:rFonts w:eastAsia="F16"/>
        </w:rPr>
        <w:t xml:space="preserve">с частными </w:t>
      </w:r>
      <w:r w:rsidR="003B26E2">
        <w:rPr>
          <w:rFonts w:eastAsia="F16"/>
        </w:rPr>
        <w:t>производными</w:t>
      </w:r>
      <w:r>
        <w:rPr>
          <w:rFonts w:eastAsia="F16"/>
        </w:rPr>
        <w:t xml:space="preserve">, о перспективных направлениях </w:t>
      </w:r>
      <w:r w:rsidR="003B26E2">
        <w:rPr>
          <w:rFonts w:eastAsia="F16"/>
        </w:rPr>
        <w:t>их</w:t>
      </w:r>
      <w:r>
        <w:rPr>
          <w:rFonts w:eastAsia="F16"/>
        </w:rPr>
        <w:t xml:space="preserve"> развития. Эти знания -</w:t>
      </w:r>
      <w:r w:rsidRPr="00F81C36">
        <w:rPr>
          <w:rFonts w:eastAsia="F16"/>
        </w:rPr>
        <w:t xml:space="preserve"> </w:t>
      </w:r>
      <w:r>
        <w:rPr>
          <w:rFonts w:eastAsia="F16"/>
        </w:rPr>
        <w:t xml:space="preserve"> обязательная часть общематематической культуры и необходимы для проведения исследований по тем направлениям современной математики, в которых активно используются уравнения</w:t>
      </w:r>
      <w:r w:rsidR="003B26E2">
        <w:rPr>
          <w:rFonts w:eastAsia="F16"/>
        </w:rPr>
        <w:t xml:space="preserve"> с частными производными.</w:t>
      </w:r>
      <w:r>
        <w:rPr>
          <w:rFonts w:eastAsia="F16"/>
        </w:rPr>
        <w:t xml:space="preserve"> Теоретические знания подкрепляются практическими навыками самостоятельного решения не только типичных, но и более сложных задач.  </w:t>
      </w:r>
    </w:p>
    <w:p w:rsidR="00362285" w:rsidRDefault="00362285" w:rsidP="00362285">
      <w:pPr>
        <w:pStyle w:val="3"/>
      </w:pPr>
      <w:r>
        <w:rPr>
          <w:rFonts w:ascii="Times New Roman" w:hAnsi="Times New Roman" w:cs="Times New Roman"/>
          <w:sz w:val="26"/>
          <w:szCs w:val="26"/>
        </w:rPr>
        <w:t>2. Место дисциплины в структуре образовательной программы</w:t>
      </w:r>
    </w:p>
    <w:p w:rsidR="00362285" w:rsidRDefault="00362285" w:rsidP="00362285">
      <w:pPr>
        <w:jc w:val="both"/>
      </w:pPr>
      <w:r>
        <w:t>Дисциплина входит в базовую часть профессионального цикла образовательной программы подготовки дипломированного бакалавра по направлени</w:t>
      </w:r>
      <w:r w:rsidR="003A2B41">
        <w:t>ям</w:t>
      </w:r>
      <w:r>
        <w:t xml:space="preserve"> подготовки «</w:t>
      </w:r>
      <w:r w:rsidR="003A2B41">
        <w:t>Прикладная математика</w:t>
      </w:r>
      <w:r w:rsidR="0011075D">
        <w:t xml:space="preserve"> и информатика</w:t>
      </w:r>
      <w:r>
        <w:t>»</w:t>
      </w:r>
      <w:r w:rsidR="003A2B41">
        <w:t>, «Механика и математическое моделирование»</w:t>
      </w:r>
      <w:r>
        <w:t>.</w:t>
      </w:r>
      <w:r w:rsidR="003A2B41">
        <w:t xml:space="preserve"> </w:t>
      </w:r>
      <w:r>
        <w:t>Изучение дисциплины опирается на курсы математического анализа, алгебры и геометрии,</w:t>
      </w:r>
      <w:r w:rsidR="003B26E2">
        <w:t xml:space="preserve"> обыкновенных дифференциальных уравнений, теории функций комплексной переменной, функционального анализа, </w:t>
      </w:r>
      <w:r>
        <w:t>входящи</w:t>
      </w:r>
      <w:r w:rsidR="003B26E2">
        <w:t>х</w:t>
      </w:r>
      <w:r>
        <w:t xml:space="preserve"> в базовую часть математического и естественнонаучного цикла образовательной программы. Так как в процессе изучения дисциплины формируется представление о современных методах решения проблем, связанных с </w:t>
      </w:r>
      <w:r w:rsidR="003B26E2">
        <w:t>уравнениями с частными производными</w:t>
      </w:r>
      <w:r>
        <w:t>, то ее успешное освоение необходимо, например,  для дальнейшего изучения математических дисциплин прикладного характера, в которых изучаются  различные математические модели.</w:t>
      </w:r>
    </w:p>
    <w:p w:rsidR="00362285" w:rsidRDefault="00362285" w:rsidP="00362285">
      <w:pPr>
        <w:jc w:val="both"/>
      </w:pPr>
    </w:p>
    <w:p w:rsidR="00362285" w:rsidRPr="00BA0BCE" w:rsidRDefault="00362285" w:rsidP="00362285">
      <w:pPr>
        <w:jc w:val="both"/>
        <w:rPr>
          <w:b/>
        </w:rPr>
      </w:pPr>
      <w:r>
        <w:t xml:space="preserve"> </w:t>
      </w:r>
      <w:r w:rsidRPr="00BA0BCE">
        <w:rPr>
          <w:b/>
          <w:sz w:val="26"/>
          <w:szCs w:val="26"/>
        </w:rPr>
        <w:t>3. Компетенции обучающегося, формируемые в результате освоения дисциплины «</w:t>
      </w:r>
      <w:r w:rsidR="003A2B41">
        <w:rPr>
          <w:b/>
          <w:sz w:val="26"/>
          <w:szCs w:val="26"/>
        </w:rPr>
        <w:t>Уравнения математической физики»</w:t>
      </w:r>
    </w:p>
    <w:p w:rsidR="00362285" w:rsidRPr="00897C31" w:rsidRDefault="00362285" w:rsidP="00362285">
      <w:pPr>
        <w:spacing w:before="120" w:after="120"/>
        <w:jc w:val="both"/>
        <w:rPr>
          <w:lang w:val="en-US"/>
        </w:rPr>
      </w:pPr>
      <w:r>
        <w:t>При освоении дисциплины формируются</w:t>
      </w:r>
      <w:r>
        <w:rPr>
          <w:lang w:val="en-US"/>
        </w:rPr>
        <w:t>:</w:t>
      </w:r>
    </w:p>
    <w:p w:rsidR="00362285" w:rsidRDefault="00362285" w:rsidP="00362285">
      <w:pPr>
        <w:numPr>
          <w:ilvl w:val="0"/>
          <w:numId w:val="9"/>
        </w:numPr>
        <w:spacing w:after="57"/>
        <w:jc w:val="both"/>
      </w:pPr>
      <w:r>
        <w:t>общекультурные компетенции ОК-6, ОК-7, ОК-10, ОК-11, ОК-14 (применение в научно-исследовательской и профессиональной деятельности базовых знаний в области фундаментальной и прикладной математики, получение значительных навыков самостоятельной исследовательской работы, умение находить, анализировать и обрабатывать информацию, фундаментальная подготовка в области математики и компьютерных наук и готовность к использованию полученных знаний в профессиональной деятельности, способность к анализу и синтезу информации, полученной из различных источников);</w:t>
      </w:r>
    </w:p>
    <w:p w:rsidR="00362285" w:rsidRDefault="00362285" w:rsidP="00362285">
      <w:pPr>
        <w:numPr>
          <w:ilvl w:val="0"/>
          <w:numId w:val="9"/>
        </w:numPr>
        <w:jc w:val="both"/>
      </w:pPr>
      <w:r>
        <w:lastRenderedPageBreak/>
        <w:t>профессиональные компетенции ПК-1, ПК-2, ПК-3, ПК-4, ПК-5, ПК-6, ПК-7, ПК-8, ПК-9, ПК-10, ПК-13, ПК-16, ПК-20, ПК-21, ПК-23, ПК-25, ПК-27, ПК-29 (умение определить формы, закономерности и средства предметной области, понять поставленную задачу, сформулировать результат и строго его доказать, умение на основе анализа корректно сформулировать возможные результаты и самостоятельно оценить их последствия, умение грамотно пользоваться языком предметной области, способность ориентироваться в постановках задач, знание постановок классических задач, представление о корректности постановки задачи, понимание сути точности фундаментального знания, умение выделять главные смысловые аспекты математических рассуждений, владение методами математического и алгоритмического моделирования при анализе теоретических проблем и задач, а также  при решении прикладных задач, владение  проблемно-задачной формой представления</w:t>
      </w:r>
      <w:r w:rsidR="00383C93">
        <w:t xml:space="preserve"> </w:t>
      </w:r>
      <w:r>
        <w:t>естественно-научных знаний, умение самостоятельно математически корректно ставить естественно-научные и инженерно-физические задачи  и организовывать их решение в рамках небольших коллективов, умение точно представить математические знания в устной форме, возможность преподавания математических дисциплин и информатики в общеобразовательных школах и учебных заведениях среднего и высшего профессионального образования).</w:t>
      </w:r>
    </w:p>
    <w:p w:rsidR="00362285" w:rsidRPr="00897C31" w:rsidRDefault="00362285" w:rsidP="00362285">
      <w:pPr>
        <w:spacing w:before="120" w:after="120"/>
        <w:rPr>
          <w:b/>
          <w:bCs/>
          <w:i/>
          <w:iCs/>
        </w:rPr>
      </w:pPr>
      <w:r>
        <w:t>В результате освоения дисциплины обучающийся должен</w:t>
      </w:r>
      <w:r w:rsidRPr="00897C31">
        <w:t>:</w:t>
      </w:r>
    </w:p>
    <w:p w:rsidR="00362285" w:rsidRPr="00CB1F42" w:rsidRDefault="00362285" w:rsidP="00362285">
      <w:pPr>
        <w:pStyle w:val="af7"/>
        <w:numPr>
          <w:ilvl w:val="0"/>
          <w:numId w:val="10"/>
        </w:numPr>
        <w:tabs>
          <w:tab w:val="clear" w:pos="756"/>
          <w:tab w:val="left" w:pos="284"/>
          <w:tab w:val="left" w:pos="822"/>
        </w:tabs>
        <w:spacing w:after="57" w:line="200" w:lineRule="atLeast"/>
        <w:rPr>
          <w:bCs/>
          <w:iCs/>
        </w:rPr>
      </w:pPr>
      <w:r w:rsidRPr="00CB1F42">
        <w:rPr>
          <w:b/>
          <w:bCs/>
          <w:i/>
          <w:iCs/>
        </w:rPr>
        <w:t>знать</w:t>
      </w:r>
      <w:r>
        <w:t xml:space="preserve"> </w:t>
      </w:r>
      <w:r w:rsidR="00C07957">
        <w:t>основы  построения  математических моделей, описывающих различные физические явления, формулировки основных краевых задач для уравнений и систем различного типа</w:t>
      </w:r>
      <w:r w:rsidR="00772241">
        <w:t>, определения классического решения краевой задачи математической физики и различных его обобщений</w:t>
      </w:r>
      <w:r w:rsidR="00772241" w:rsidRPr="00772241">
        <w:t>;</w:t>
      </w:r>
    </w:p>
    <w:p w:rsidR="00362285" w:rsidRPr="00F17E52" w:rsidRDefault="00362285" w:rsidP="00362285">
      <w:pPr>
        <w:pStyle w:val="af7"/>
        <w:numPr>
          <w:ilvl w:val="0"/>
          <w:numId w:val="10"/>
        </w:numPr>
        <w:tabs>
          <w:tab w:val="clear" w:pos="756"/>
          <w:tab w:val="left" w:pos="284"/>
          <w:tab w:val="left" w:pos="822"/>
        </w:tabs>
        <w:spacing w:after="57" w:line="200" w:lineRule="atLeast"/>
        <w:rPr>
          <w:b/>
          <w:bCs/>
          <w:i/>
          <w:iCs/>
        </w:rPr>
      </w:pPr>
      <w:r w:rsidRPr="00F17E52">
        <w:rPr>
          <w:b/>
          <w:bCs/>
          <w:i/>
          <w:iCs/>
        </w:rPr>
        <w:t>уметь</w:t>
      </w:r>
      <w:r>
        <w:t xml:space="preserve"> проводить корректные и математически строгие доказательства утверждений по материалу данного курса и других математических дисциплин,</w:t>
      </w:r>
      <w:r w:rsidRPr="00071FF1">
        <w:t xml:space="preserve"> </w:t>
      </w:r>
      <w:r>
        <w:t>иметь представление о возможных обобщениях основных теоретических положений, о границах применимости того или иного метода</w:t>
      </w:r>
      <w:r w:rsidRPr="00DF69D7">
        <w:t>;</w:t>
      </w:r>
      <w:r>
        <w:t xml:space="preserve"> </w:t>
      </w:r>
      <w:r w:rsidRPr="00DF69D7">
        <w:t xml:space="preserve">  </w:t>
      </w:r>
    </w:p>
    <w:p w:rsidR="00362285" w:rsidRDefault="00362285" w:rsidP="00362285">
      <w:pPr>
        <w:pStyle w:val="af7"/>
        <w:numPr>
          <w:ilvl w:val="0"/>
          <w:numId w:val="10"/>
        </w:numPr>
        <w:tabs>
          <w:tab w:val="clear" w:pos="756"/>
          <w:tab w:val="left" w:pos="284"/>
          <w:tab w:val="left" w:pos="822"/>
        </w:tabs>
        <w:spacing w:line="200" w:lineRule="atLeast"/>
        <w:rPr>
          <w:sz w:val="26"/>
          <w:szCs w:val="26"/>
        </w:rPr>
      </w:pPr>
      <w:r w:rsidRPr="00F17E52">
        <w:rPr>
          <w:b/>
          <w:bCs/>
          <w:i/>
          <w:iCs/>
        </w:rPr>
        <w:t>владет</w:t>
      </w:r>
      <w:r>
        <w:rPr>
          <w:b/>
          <w:bCs/>
          <w:i/>
          <w:iCs/>
        </w:rPr>
        <w:t>ь</w:t>
      </w:r>
      <w:r>
        <w:t xml:space="preserve"> навыками решения типичных задач по теории </w:t>
      </w:r>
      <w:r w:rsidR="00772241">
        <w:t>уравнений математической физики</w:t>
      </w:r>
      <w:r>
        <w:t>, а также базовыми навыками самостоятельного исследования математических проблем с помощью  методов, изложенных в курсе.</w:t>
      </w:r>
    </w:p>
    <w:p w:rsidR="00362285" w:rsidRDefault="00362285" w:rsidP="00362285">
      <w:pPr>
        <w:pStyle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Структура и содержание дисциплины «</w:t>
      </w:r>
      <w:r w:rsidR="00383C93">
        <w:rPr>
          <w:rFonts w:ascii="Times New Roman" w:hAnsi="Times New Roman" w:cs="Times New Roman"/>
          <w:sz w:val="26"/>
          <w:szCs w:val="26"/>
        </w:rPr>
        <w:t>Уравнения математической физики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8D4A45" w:rsidRPr="00397025" w:rsidRDefault="008D4A45" w:rsidP="008D4A45">
      <w:r w:rsidRPr="00397025">
        <w:t xml:space="preserve">Общая трудоемкость дисциплины составляет </w:t>
      </w:r>
      <w:r>
        <w:t>7</w:t>
      </w:r>
      <w:r w:rsidRPr="00397025">
        <w:t xml:space="preserve"> зачетных единиц, </w:t>
      </w:r>
      <w:r w:rsidRPr="006F06DF">
        <w:rPr>
          <w:b/>
        </w:rPr>
        <w:t>240</w:t>
      </w:r>
      <w:r>
        <w:t xml:space="preserve"> час</w:t>
      </w:r>
      <w:r w:rsidRPr="006F06DF">
        <w:t>ов</w:t>
      </w:r>
      <w:r w:rsidRPr="00397025">
        <w:t>.</w:t>
      </w:r>
    </w:p>
    <w:p w:rsidR="008D4A45" w:rsidRPr="008D4A45" w:rsidRDefault="008D4A45" w:rsidP="008D4A45">
      <w:pPr>
        <w:pStyle w:val="a1"/>
      </w:pPr>
    </w:p>
    <w:tbl>
      <w:tblPr>
        <w:tblW w:w="10245" w:type="dxa"/>
        <w:tblInd w:w="-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720"/>
        <w:gridCol w:w="8"/>
        <w:gridCol w:w="13"/>
        <w:gridCol w:w="3024"/>
        <w:gridCol w:w="36"/>
        <w:gridCol w:w="579"/>
        <w:gridCol w:w="6"/>
        <w:gridCol w:w="894"/>
        <w:gridCol w:w="6"/>
        <w:gridCol w:w="416"/>
        <w:gridCol w:w="426"/>
        <w:gridCol w:w="425"/>
        <w:gridCol w:w="425"/>
        <w:gridCol w:w="425"/>
        <w:gridCol w:w="426"/>
        <w:gridCol w:w="2410"/>
      </w:tblGrid>
      <w:tr w:rsidR="00107878" w:rsidTr="00791710">
        <w:trPr>
          <w:cantSplit/>
          <w:trHeight w:val="871"/>
        </w:trPr>
        <w:tc>
          <w:tcPr>
            <w:tcW w:w="74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710" w:rsidRDefault="00791710" w:rsidP="00791710">
            <w:pPr>
              <w:snapToGrid w:val="0"/>
              <w:jc w:val="center"/>
              <w:rPr>
                <w:sz w:val="18"/>
                <w:szCs w:val="18"/>
              </w:rPr>
            </w:pPr>
            <w:bookmarkStart w:id="2" w:name="StructTable"/>
            <w:bookmarkEnd w:id="2"/>
          </w:p>
          <w:p w:rsidR="00791710" w:rsidRDefault="00791710" w:rsidP="00791710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791710" w:rsidRDefault="00791710" w:rsidP="00791710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791710" w:rsidRDefault="00791710" w:rsidP="00791710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791710" w:rsidRDefault="00791710" w:rsidP="00791710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07878" w:rsidRDefault="00107878" w:rsidP="0079171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710" w:rsidRDefault="00791710" w:rsidP="00791710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791710" w:rsidRDefault="00791710" w:rsidP="00791710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791710" w:rsidRDefault="00791710" w:rsidP="00791710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791710" w:rsidRDefault="00791710" w:rsidP="00791710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791710" w:rsidRDefault="00791710" w:rsidP="00791710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07878" w:rsidRDefault="00107878" w:rsidP="0079171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дисциплины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07878" w:rsidRDefault="00107878" w:rsidP="00791710">
            <w:pPr>
              <w:snapToGrid w:val="0"/>
              <w:ind w:left="113" w:right="113"/>
              <w:jc w:val="center"/>
              <w:rPr>
                <w:spacing w:val="-6"/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Семестр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07878" w:rsidRDefault="00107878" w:rsidP="00791710">
            <w:pPr>
              <w:snapToGrid w:val="0"/>
              <w:spacing w:line="192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Неделя семестра</w:t>
            </w:r>
          </w:p>
        </w:tc>
        <w:tc>
          <w:tcPr>
            <w:tcW w:w="25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7878" w:rsidRDefault="00107878" w:rsidP="00791710">
            <w:pPr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</w:p>
          <w:p w:rsidR="00107878" w:rsidRDefault="00107878" w:rsidP="00791710">
            <w:pPr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Виды учебной работы, включая самостоятельную работу студентов и трудоемкость</w:t>
            </w:r>
          </w:p>
          <w:p w:rsidR="00107878" w:rsidRDefault="00107878" w:rsidP="00791710">
            <w:pPr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часах)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878" w:rsidRDefault="00107878" w:rsidP="00791710">
            <w:pPr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Формы текущего контроля успеваемости </w:t>
            </w:r>
            <w:r>
              <w:rPr>
                <w:sz w:val="18"/>
                <w:szCs w:val="18"/>
              </w:rPr>
              <w:br/>
              <w:t>(</w:t>
            </w:r>
            <w:r>
              <w:rPr>
                <w:i/>
                <w:sz w:val="18"/>
                <w:szCs w:val="18"/>
              </w:rPr>
              <w:t>по неделям семестра</w:t>
            </w:r>
            <w:r>
              <w:rPr>
                <w:sz w:val="18"/>
                <w:szCs w:val="18"/>
              </w:rPr>
              <w:t>)</w:t>
            </w:r>
          </w:p>
          <w:p w:rsidR="00107878" w:rsidRDefault="00107878" w:rsidP="00791710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Форма промежуточной аттестации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sz w:val="20"/>
                <w:szCs w:val="20"/>
              </w:rPr>
              <w:t>(</w:t>
            </w:r>
            <w:r w:rsidRPr="008F1673">
              <w:rPr>
                <w:i/>
                <w:sz w:val="18"/>
                <w:szCs w:val="18"/>
              </w:rPr>
              <w:t>по семестрам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107878" w:rsidTr="00107878">
        <w:trPr>
          <w:cantSplit/>
          <w:trHeight w:val="1376"/>
        </w:trPr>
        <w:tc>
          <w:tcPr>
            <w:tcW w:w="74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878" w:rsidRDefault="00107878" w:rsidP="00C96E26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878" w:rsidRDefault="00107878" w:rsidP="00C96E2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878" w:rsidRDefault="00107878" w:rsidP="00C96E26">
            <w:pPr>
              <w:snapToGrid w:val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878" w:rsidRDefault="00107878" w:rsidP="00C96E26">
            <w:pPr>
              <w:snapToGrid w:val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07878" w:rsidRDefault="00107878" w:rsidP="00C96E26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Лекция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07878" w:rsidRDefault="00107878" w:rsidP="00C96E26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Практич.</w:t>
            </w:r>
          </w:p>
          <w:p w:rsidR="00107878" w:rsidRDefault="00107878" w:rsidP="00C96E26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07878" w:rsidRDefault="00107878" w:rsidP="007A787E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Самост. работа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07878" w:rsidRDefault="00107878" w:rsidP="00C96E26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Контр. работы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07878" w:rsidRPr="008D324C" w:rsidRDefault="00107878" w:rsidP="00C96E26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07878" w:rsidRPr="008D324C" w:rsidRDefault="00107878" w:rsidP="00C96E26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878" w:rsidRDefault="00107878" w:rsidP="00C96E2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07878" w:rsidTr="00791710">
        <w:tblPrEx>
          <w:tblCellMar>
            <w:right w:w="57" w:type="dxa"/>
          </w:tblCellMar>
        </w:tblPrEx>
        <w:tc>
          <w:tcPr>
            <w:tcW w:w="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878" w:rsidRDefault="00107878" w:rsidP="00C96E26">
            <w:pPr>
              <w:snapToGrid w:val="0"/>
              <w:jc w:val="center"/>
            </w:pPr>
            <w:r>
              <w:t>1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878" w:rsidRPr="00F92A5D" w:rsidRDefault="00107878" w:rsidP="00B64DB2">
            <w:pPr>
              <w:jc w:val="both"/>
              <w:rPr>
                <w:b/>
              </w:rPr>
            </w:pPr>
            <w:r w:rsidRPr="00F92A5D">
              <w:rPr>
                <w:b/>
              </w:rPr>
              <w:t xml:space="preserve">1. Некоторые уравнения и системы математической физики.  </w:t>
            </w:r>
          </w:p>
          <w:p w:rsidR="00107878" w:rsidRDefault="00107878" w:rsidP="00B64DB2">
            <w:pPr>
              <w:jc w:val="both"/>
            </w:pPr>
            <w:r>
              <w:t>Вывод уравнения малых поперечных колебаний струны. Понятие о начальных данных и краевых условиях.</w:t>
            </w:r>
          </w:p>
          <w:p w:rsidR="00107878" w:rsidRDefault="00107878" w:rsidP="00B64DB2">
            <w:pPr>
              <w:jc w:val="both"/>
            </w:pPr>
            <w:r>
              <w:t xml:space="preserve">Задачи о равновесии и </w:t>
            </w:r>
            <w:r>
              <w:lastRenderedPageBreak/>
              <w:t>движении мембраны.</w:t>
            </w:r>
          </w:p>
          <w:p w:rsidR="00107878" w:rsidRDefault="00107878" w:rsidP="00B64DB2">
            <w:pPr>
              <w:jc w:val="both"/>
            </w:pPr>
            <w:r>
              <w:t>Вывод уравнения тепло-проводности, системы урав-нений газогидродинамики, системы уравнений Максвелла.</w:t>
            </w:r>
          </w:p>
          <w:p w:rsidR="00107878" w:rsidRDefault="00107878" w:rsidP="00383C93">
            <w:pPr>
              <w:jc w:val="both"/>
            </w:pPr>
            <w:r>
              <w:t xml:space="preserve">Уравнение Шредингера. 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78" w:rsidRDefault="00107878" w:rsidP="00791710">
            <w:pPr>
              <w:snapToGrid w:val="0"/>
              <w:spacing w:before="113" w:after="2160"/>
              <w:jc w:val="center"/>
            </w:pPr>
            <w:r>
              <w:lastRenderedPageBreak/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78" w:rsidRDefault="00107878" w:rsidP="00791710">
            <w:pPr>
              <w:snapToGrid w:val="0"/>
              <w:spacing w:before="113" w:after="2160"/>
              <w:jc w:val="center"/>
            </w:pPr>
            <w: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78" w:rsidRDefault="005B755A" w:rsidP="00791710">
            <w:pPr>
              <w:snapToGrid w:val="0"/>
              <w:spacing w:before="113" w:after="2160"/>
              <w:jc w:val="center"/>
            </w:pPr>
            <w: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878" w:rsidRDefault="004710C9" w:rsidP="00791710">
            <w:pPr>
              <w:snapToGrid w:val="0"/>
              <w:spacing w:before="120" w:after="113"/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878" w:rsidRDefault="006057AB" w:rsidP="00791710">
            <w:pPr>
              <w:snapToGrid w:val="0"/>
              <w:spacing w:after="2040"/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878" w:rsidRDefault="00107878" w:rsidP="00C96E26">
            <w:pPr>
              <w:snapToGrid w:val="0"/>
              <w:spacing w:before="113" w:after="113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878" w:rsidRDefault="00107878" w:rsidP="00C96E26">
            <w:pPr>
              <w:snapToGrid w:val="0"/>
              <w:spacing w:before="113" w:after="113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878" w:rsidRDefault="00107878" w:rsidP="00C96E26">
            <w:pPr>
              <w:snapToGrid w:val="0"/>
              <w:spacing w:before="113" w:after="113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78" w:rsidRDefault="00107878" w:rsidP="00C96E26">
            <w:pPr>
              <w:snapToGrid w:val="0"/>
              <w:jc w:val="both"/>
            </w:pPr>
          </w:p>
        </w:tc>
      </w:tr>
      <w:tr w:rsidR="00107878" w:rsidTr="00107878">
        <w:tblPrEx>
          <w:tblCellMar>
            <w:right w:w="57" w:type="dxa"/>
          </w:tblCellMar>
        </w:tblPrEx>
        <w:tc>
          <w:tcPr>
            <w:tcW w:w="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878" w:rsidRDefault="00107878" w:rsidP="00C96E26">
            <w:pPr>
              <w:snapToGrid w:val="0"/>
              <w:jc w:val="center"/>
            </w:pPr>
            <w:r>
              <w:lastRenderedPageBreak/>
              <w:t>2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878" w:rsidRPr="00F92A5D" w:rsidRDefault="00107878" w:rsidP="00B64DB2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  <w:r w:rsidRPr="00F92A5D">
              <w:rPr>
                <w:b/>
              </w:rPr>
              <w:t xml:space="preserve">Дифференциальные уравнения и системы с частными производными и их решения. Теорема Коши-Ковалевской.  </w:t>
            </w:r>
          </w:p>
          <w:p w:rsidR="00107878" w:rsidRPr="00F92A5D" w:rsidRDefault="00107878" w:rsidP="00B64DB2">
            <w:pPr>
              <w:jc w:val="both"/>
              <w:rPr>
                <w:b/>
              </w:rPr>
            </w:pPr>
            <w:r>
              <w:t>Обозначения Шварца. Определение дифферен-циального уравнения и системы с частными производными. Классические решения. Задача Коши. Формулировка теоремы Коши-Ковалевской (общий случай). Формулировка и доказательство теоремы Коши-Ковалевской для случая линейного уравнения с переменными коэффициен-тами. Область существо-вания аналитического решения.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878" w:rsidRDefault="00107878" w:rsidP="000625DE">
            <w:pPr>
              <w:snapToGrid w:val="0"/>
              <w:spacing w:before="113" w:after="5520"/>
              <w:jc w:val="center"/>
            </w:pPr>
            <w: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878" w:rsidRDefault="005B755A" w:rsidP="000625DE">
            <w:pPr>
              <w:snapToGrid w:val="0"/>
              <w:spacing w:before="113" w:after="5520"/>
              <w:jc w:val="center"/>
            </w:pPr>
            <w:r>
              <w:t>2,3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878" w:rsidRDefault="00A17971" w:rsidP="000625DE">
            <w:pPr>
              <w:snapToGrid w:val="0"/>
              <w:spacing w:before="113" w:after="5520"/>
              <w:jc w:val="center"/>
            </w:pPr>
            <w: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878" w:rsidRDefault="00107878" w:rsidP="00C96E26">
            <w:pPr>
              <w:snapToGrid w:val="0"/>
              <w:spacing w:before="113" w:after="113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878" w:rsidRDefault="006057AB" w:rsidP="006057AB">
            <w:pPr>
              <w:snapToGrid w:val="0"/>
              <w:spacing w:before="100" w:beforeAutospacing="1" w:after="5400"/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878" w:rsidRDefault="00107878" w:rsidP="00C96E26">
            <w:pPr>
              <w:snapToGrid w:val="0"/>
              <w:spacing w:before="113" w:after="113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878" w:rsidRDefault="00107878" w:rsidP="00C96E26">
            <w:pPr>
              <w:snapToGrid w:val="0"/>
              <w:spacing w:before="113" w:after="113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878" w:rsidRDefault="00107878" w:rsidP="00C96E26">
            <w:pPr>
              <w:snapToGrid w:val="0"/>
              <w:spacing w:before="113" w:after="113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78" w:rsidRDefault="00107878" w:rsidP="00C96E26">
            <w:pPr>
              <w:snapToGrid w:val="0"/>
              <w:jc w:val="both"/>
            </w:pPr>
          </w:p>
        </w:tc>
      </w:tr>
      <w:tr w:rsidR="00107878" w:rsidTr="00107878">
        <w:tblPrEx>
          <w:tblCellMar>
            <w:right w:w="57" w:type="dxa"/>
          </w:tblCellMar>
        </w:tblPrEx>
        <w:tc>
          <w:tcPr>
            <w:tcW w:w="74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878" w:rsidRDefault="00107878" w:rsidP="00C96E26">
            <w:pPr>
              <w:snapToGrid w:val="0"/>
              <w:jc w:val="center"/>
            </w:pPr>
            <w:r>
              <w:t>3</w:t>
            </w:r>
          </w:p>
        </w:tc>
        <w:tc>
          <w:tcPr>
            <w:tcW w:w="306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07878" w:rsidRPr="00F92A5D" w:rsidRDefault="00107878" w:rsidP="00B64DB2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  <w:r w:rsidRPr="00F92A5D">
              <w:rPr>
                <w:b/>
              </w:rPr>
              <w:t xml:space="preserve">Характеристики уравнений и систем с частными производными.  </w:t>
            </w:r>
          </w:p>
          <w:p w:rsidR="00107878" w:rsidRPr="00897C31" w:rsidRDefault="00107878" w:rsidP="0053217E">
            <w:pPr>
              <w:snapToGrid w:val="0"/>
              <w:spacing w:line="200" w:lineRule="atLeast"/>
              <w:jc w:val="both"/>
            </w:pPr>
            <w:r>
              <w:t>Обобщенная задача Коши. Характеристическая форма, характеристическое направ-ление.  Определение харак-теристической поверхности системы и уравнения. Примеры постановок задач с данными на характеристике.</w:t>
            </w:r>
          </w:p>
        </w:tc>
        <w:tc>
          <w:tcPr>
            <w:tcW w:w="5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878" w:rsidRDefault="00107878" w:rsidP="000625DE">
            <w:pPr>
              <w:snapToGrid w:val="0"/>
              <w:spacing w:before="113" w:after="2640"/>
              <w:jc w:val="center"/>
            </w:pPr>
            <w:r>
              <w:t>5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878" w:rsidRDefault="005B755A" w:rsidP="000625DE">
            <w:pPr>
              <w:snapToGrid w:val="0"/>
              <w:spacing w:before="113" w:after="2640"/>
              <w:jc w:val="center"/>
            </w:pPr>
            <w:r>
              <w:t>4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878" w:rsidRDefault="00A17971" w:rsidP="000625DE">
            <w:pPr>
              <w:snapToGrid w:val="0"/>
              <w:spacing w:before="113" w:after="2640"/>
              <w:jc w:val="center"/>
            </w:pPr>
            <w:r>
              <w:t>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878" w:rsidRDefault="004710C9" w:rsidP="00C96E26">
            <w:pPr>
              <w:snapToGrid w:val="0"/>
              <w:spacing w:before="113" w:after="113"/>
              <w:jc w:val="center"/>
            </w:pPr>
            <w:r>
              <w:t>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878" w:rsidRDefault="006057AB" w:rsidP="009A6751">
            <w:pPr>
              <w:snapToGrid w:val="0"/>
              <w:spacing w:before="100" w:beforeAutospacing="1" w:after="2520"/>
              <w:jc w:val="center"/>
            </w:pPr>
            <w:r>
              <w:t>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878" w:rsidRDefault="00107878" w:rsidP="00C96E26">
            <w:pPr>
              <w:snapToGrid w:val="0"/>
              <w:spacing w:before="113" w:after="113"/>
              <w:jc w:val="center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878" w:rsidRDefault="00107878" w:rsidP="00C96E26">
            <w:pPr>
              <w:snapToGrid w:val="0"/>
              <w:spacing w:before="113" w:after="113"/>
              <w:jc w:val="center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878" w:rsidRDefault="00107878" w:rsidP="00C96E26">
            <w:pPr>
              <w:snapToGrid w:val="0"/>
              <w:spacing w:before="113" w:after="113"/>
              <w:jc w:val="center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78" w:rsidRDefault="00107878" w:rsidP="00C96E26">
            <w:pPr>
              <w:snapToGrid w:val="0"/>
              <w:jc w:val="both"/>
            </w:pPr>
          </w:p>
        </w:tc>
      </w:tr>
      <w:tr w:rsidR="00107878" w:rsidTr="00107878">
        <w:tblPrEx>
          <w:tblCellMar>
            <w:right w:w="57" w:type="dxa"/>
          </w:tblCellMar>
        </w:tblPrEx>
        <w:tc>
          <w:tcPr>
            <w:tcW w:w="74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673" w:rsidRDefault="008F1673" w:rsidP="00C96E26">
            <w:pPr>
              <w:snapToGrid w:val="0"/>
              <w:jc w:val="center"/>
            </w:pPr>
          </w:p>
          <w:p w:rsidR="008F1673" w:rsidRDefault="008F1673" w:rsidP="00C96E26">
            <w:pPr>
              <w:snapToGrid w:val="0"/>
              <w:jc w:val="center"/>
            </w:pPr>
          </w:p>
          <w:p w:rsidR="008F1673" w:rsidRDefault="008F1673" w:rsidP="00C96E26">
            <w:pPr>
              <w:snapToGrid w:val="0"/>
              <w:jc w:val="center"/>
            </w:pPr>
          </w:p>
          <w:p w:rsidR="008F1673" w:rsidRDefault="008F1673" w:rsidP="00C96E26">
            <w:pPr>
              <w:snapToGrid w:val="0"/>
              <w:jc w:val="center"/>
            </w:pPr>
          </w:p>
          <w:p w:rsidR="008F1673" w:rsidRDefault="008F1673" w:rsidP="00C96E26">
            <w:pPr>
              <w:snapToGrid w:val="0"/>
              <w:jc w:val="center"/>
            </w:pPr>
          </w:p>
          <w:p w:rsidR="008F1673" w:rsidRDefault="008F1673" w:rsidP="00C96E26">
            <w:pPr>
              <w:snapToGrid w:val="0"/>
              <w:jc w:val="center"/>
            </w:pPr>
            <w:r>
              <w:t>4</w:t>
            </w:r>
          </w:p>
          <w:p w:rsidR="008F1673" w:rsidRDefault="008F1673" w:rsidP="00C96E26">
            <w:pPr>
              <w:snapToGrid w:val="0"/>
              <w:jc w:val="center"/>
            </w:pPr>
          </w:p>
          <w:p w:rsidR="008F1673" w:rsidRDefault="008F1673" w:rsidP="00C96E26">
            <w:pPr>
              <w:snapToGrid w:val="0"/>
              <w:jc w:val="center"/>
            </w:pPr>
          </w:p>
          <w:p w:rsidR="008F1673" w:rsidRDefault="008F1673" w:rsidP="00C96E26">
            <w:pPr>
              <w:snapToGrid w:val="0"/>
              <w:jc w:val="center"/>
            </w:pPr>
          </w:p>
          <w:p w:rsidR="008F1673" w:rsidRDefault="008F1673" w:rsidP="00C96E26">
            <w:pPr>
              <w:snapToGrid w:val="0"/>
              <w:jc w:val="center"/>
            </w:pPr>
          </w:p>
          <w:p w:rsidR="008F1673" w:rsidRDefault="008F1673" w:rsidP="00C96E26">
            <w:pPr>
              <w:snapToGrid w:val="0"/>
              <w:jc w:val="center"/>
            </w:pPr>
          </w:p>
          <w:p w:rsidR="008F1673" w:rsidRDefault="008F1673" w:rsidP="00C96E26">
            <w:pPr>
              <w:snapToGrid w:val="0"/>
              <w:jc w:val="center"/>
            </w:pPr>
          </w:p>
          <w:p w:rsidR="008F1673" w:rsidRDefault="008F1673" w:rsidP="00C96E26">
            <w:pPr>
              <w:snapToGrid w:val="0"/>
              <w:jc w:val="center"/>
            </w:pPr>
          </w:p>
          <w:p w:rsidR="00107878" w:rsidRDefault="00107878" w:rsidP="00C96E26">
            <w:pPr>
              <w:snapToGrid w:val="0"/>
              <w:jc w:val="center"/>
            </w:pPr>
            <w:r>
              <w:lastRenderedPageBreak/>
              <w:t>4</w:t>
            </w:r>
          </w:p>
        </w:tc>
        <w:tc>
          <w:tcPr>
            <w:tcW w:w="3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878" w:rsidRPr="00F92A5D" w:rsidRDefault="00107878" w:rsidP="00107878">
            <w:pPr>
              <w:pBdr>
                <w:top w:val="single" w:sz="4" w:space="1" w:color="auto"/>
              </w:pBdr>
              <w:jc w:val="both"/>
              <w:rPr>
                <w:b/>
              </w:rPr>
            </w:pPr>
            <w:r>
              <w:rPr>
                <w:b/>
              </w:rPr>
              <w:lastRenderedPageBreak/>
              <w:t>4.</w:t>
            </w:r>
            <w:r w:rsidRPr="00F92A5D">
              <w:rPr>
                <w:b/>
              </w:rPr>
              <w:t xml:space="preserve">Классификация уравнений и систем.  </w:t>
            </w:r>
          </w:p>
          <w:p w:rsidR="00107878" w:rsidRPr="00897C31" w:rsidRDefault="00107878" w:rsidP="00107878">
            <w:pPr>
              <w:pBdr>
                <w:top w:val="single" w:sz="4" w:space="1" w:color="auto"/>
              </w:pBdr>
              <w:jc w:val="both"/>
            </w:pPr>
            <w:r>
              <w:t xml:space="preserve">Классификация уравнений и систем в точке и области. Тип квазилинейной системы на известном решении. Линейные уравнения второго порядка. Примеры. Система уравнений акус-тики, волновое уравнение, уравнение теплопроводнос-ти, уравнение Лапласа. Симметрические </w:t>
            </w:r>
            <w:r w:rsidRPr="00585936">
              <w:rPr>
                <w:position w:val="-6"/>
              </w:rPr>
              <w:object w:dxaOrig="139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.6pt;height:12pt" o:ole="">
                  <v:imagedata r:id="rId9" o:title=""/>
                </v:shape>
                <o:OLEObject Type="Embed" ProgID="Equation.DSMT4" ShapeID="_x0000_i1025" DrawAspect="Content" ObjectID="_1499727564" r:id="rId10"/>
              </w:object>
            </w:r>
            <w:r>
              <w:t xml:space="preserve"> – гипер-</w:t>
            </w:r>
            <w:r w:rsidR="00925DD5"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-495300</wp:posOffset>
                      </wp:positionH>
                      <wp:positionV relativeFrom="paragraph">
                        <wp:posOffset>-5715</wp:posOffset>
                      </wp:positionV>
                      <wp:extent cx="6524625" cy="0"/>
                      <wp:effectExtent l="10795" t="10795" r="8255" b="825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24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B89E3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39pt;margin-top:-.45pt;width:513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t7SHAIAADsEAAAOAAAAZHJzL2Uyb0RvYy54bWysU8GO2jAQvVfqP1i+s0nYQ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"/>
                  </w:pict>
                </mc:Fallback>
              </mc:AlternateContent>
            </w:r>
            <w:r w:rsidRPr="00107878">
              <w:t>болические (по Фридрихсу)</w:t>
            </w:r>
            <w:r>
              <w:t xml:space="preserve"> системы.</w:t>
            </w:r>
          </w:p>
        </w:tc>
        <w:tc>
          <w:tcPr>
            <w:tcW w:w="5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878" w:rsidRDefault="00107878" w:rsidP="000625DE">
            <w:pPr>
              <w:snapToGrid w:val="0"/>
              <w:spacing w:before="113" w:after="3120"/>
              <w:jc w:val="center"/>
            </w:pPr>
            <w:r>
              <w:lastRenderedPageBreak/>
              <w:t>5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878" w:rsidRDefault="005B755A" w:rsidP="000625DE">
            <w:pPr>
              <w:snapToGrid w:val="0"/>
              <w:spacing w:before="113" w:after="3120"/>
              <w:jc w:val="center"/>
            </w:pPr>
            <w:r>
              <w:t>5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878" w:rsidRDefault="00A17971" w:rsidP="000625DE">
            <w:pPr>
              <w:snapToGrid w:val="0"/>
              <w:spacing w:before="113" w:after="3120"/>
              <w:jc w:val="center"/>
            </w:pPr>
            <w:r>
              <w:t>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878" w:rsidRDefault="004710C9" w:rsidP="00791710">
            <w:pPr>
              <w:snapToGrid w:val="0"/>
              <w:spacing w:before="120" w:after="1200"/>
              <w:jc w:val="center"/>
            </w:pPr>
            <w:r>
              <w:t>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878" w:rsidRDefault="006057AB" w:rsidP="00314B49">
            <w:pPr>
              <w:snapToGrid w:val="0"/>
              <w:spacing w:after="3000"/>
              <w:jc w:val="center"/>
            </w:pPr>
            <w:r>
              <w:t>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878" w:rsidRDefault="00107878" w:rsidP="00C96E26">
            <w:pPr>
              <w:snapToGrid w:val="0"/>
              <w:spacing w:before="113" w:after="113"/>
              <w:jc w:val="center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878" w:rsidRDefault="00107878" w:rsidP="00C96E26">
            <w:pPr>
              <w:snapToGrid w:val="0"/>
              <w:spacing w:before="113" w:after="113"/>
              <w:jc w:val="center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878" w:rsidRDefault="00107878" w:rsidP="00C96E26">
            <w:pPr>
              <w:snapToGrid w:val="0"/>
              <w:spacing w:before="113" w:after="113"/>
              <w:jc w:val="center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78" w:rsidRDefault="00107878" w:rsidP="00C96E26">
            <w:pPr>
              <w:snapToGrid w:val="0"/>
              <w:jc w:val="both"/>
            </w:pPr>
          </w:p>
        </w:tc>
      </w:tr>
      <w:tr w:rsidR="00107878" w:rsidTr="00107878">
        <w:tblPrEx>
          <w:tblCellMar>
            <w:right w:w="57" w:type="dxa"/>
          </w:tblCellMar>
        </w:tblPrEx>
        <w:tc>
          <w:tcPr>
            <w:tcW w:w="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878" w:rsidRDefault="00107878" w:rsidP="00C96E26">
            <w:pPr>
              <w:snapToGrid w:val="0"/>
              <w:jc w:val="center"/>
            </w:pPr>
            <w:r>
              <w:lastRenderedPageBreak/>
              <w:t>5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878" w:rsidRPr="00F92A5D" w:rsidRDefault="00107878" w:rsidP="0053217E">
            <w:pPr>
              <w:jc w:val="both"/>
              <w:rPr>
                <w:b/>
              </w:rPr>
            </w:pPr>
            <w:r w:rsidRPr="00F92A5D">
              <w:rPr>
                <w:b/>
              </w:rPr>
              <w:t xml:space="preserve">5.Уравнение колебаний струны и его решение методом Даламбера. </w:t>
            </w:r>
          </w:p>
          <w:p w:rsidR="00107878" w:rsidRDefault="00107878" w:rsidP="0053217E">
            <w:pPr>
              <w:jc w:val="both"/>
            </w:pPr>
            <w:r>
              <w:t>Задача Коши для неоднородного уравнения колебаний. Формула Даламбера.</w:t>
            </w:r>
          </w:p>
          <w:p w:rsidR="00107878" w:rsidRDefault="00107878" w:rsidP="0053217E">
            <w:pPr>
              <w:jc w:val="both"/>
            </w:pPr>
            <w:r>
              <w:t>Принцип Дюамеля. Геомет-рическая интерпретация решения.</w:t>
            </w:r>
          </w:p>
          <w:p w:rsidR="00107878" w:rsidRDefault="00107878" w:rsidP="0053217E">
            <w:pPr>
              <w:jc w:val="both"/>
            </w:pPr>
            <w:r>
              <w:t>Струна с закрепленными концами. Метод продол-жений.</w:t>
            </w:r>
          </w:p>
          <w:p w:rsidR="00107878" w:rsidRDefault="00107878" w:rsidP="0053217E">
            <w:pPr>
              <w:jc w:val="both"/>
            </w:pPr>
            <w:r>
              <w:t xml:space="preserve">Общий случай граничных условий. Условия согласо-вания начальных данных и граничных условий. </w:t>
            </w:r>
          </w:p>
          <w:p w:rsidR="00107878" w:rsidRPr="00897C31" w:rsidRDefault="00107878" w:rsidP="00C96E26">
            <w:pPr>
              <w:snapToGrid w:val="0"/>
              <w:spacing w:line="200" w:lineRule="atLeast"/>
              <w:jc w:val="both"/>
            </w:pP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878" w:rsidRDefault="00107878" w:rsidP="000625DE">
            <w:pPr>
              <w:snapToGrid w:val="0"/>
              <w:spacing w:before="113" w:after="4680"/>
              <w:jc w:val="center"/>
            </w:pPr>
            <w: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878" w:rsidRDefault="005B755A" w:rsidP="000625DE">
            <w:pPr>
              <w:snapToGrid w:val="0"/>
              <w:spacing w:before="113" w:after="4680"/>
              <w:jc w:val="center"/>
            </w:pPr>
            <w:r>
              <w:t>6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878" w:rsidRPr="00BB5A40" w:rsidRDefault="00A17971" w:rsidP="000625DE">
            <w:pPr>
              <w:snapToGrid w:val="0"/>
              <w:spacing w:before="113" w:after="4680"/>
              <w:jc w:val="center"/>
            </w:pPr>
            <w: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878" w:rsidRPr="00BB5A40" w:rsidRDefault="004710C9" w:rsidP="00C96E26">
            <w:pPr>
              <w:snapToGrid w:val="0"/>
              <w:spacing w:before="113" w:after="113"/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878" w:rsidRPr="00BB5A40" w:rsidRDefault="006057AB" w:rsidP="00314B49">
            <w:pPr>
              <w:snapToGrid w:val="0"/>
              <w:spacing w:after="4560"/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878" w:rsidRDefault="00107878" w:rsidP="00C96E26">
            <w:pPr>
              <w:snapToGrid w:val="0"/>
              <w:spacing w:before="113" w:after="113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878" w:rsidRDefault="00107878" w:rsidP="00C96E26">
            <w:pPr>
              <w:snapToGrid w:val="0"/>
              <w:spacing w:before="113" w:after="113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878" w:rsidRDefault="00107878" w:rsidP="00C96E26">
            <w:pPr>
              <w:snapToGrid w:val="0"/>
              <w:spacing w:before="113" w:after="113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78" w:rsidRDefault="00107878" w:rsidP="00C96E26">
            <w:pPr>
              <w:snapToGrid w:val="0"/>
              <w:jc w:val="both"/>
            </w:pPr>
          </w:p>
        </w:tc>
      </w:tr>
      <w:tr w:rsidR="00107878" w:rsidTr="00107878">
        <w:tblPrEx>
          <w:tblCellMar>
            <w:right w:w="57" w:type="dxa"/>
          </w:tblCellMar>
        </w:tblPrEx>
        <w:tc>
          <w:tcPr>
            <w:tcW w:w="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878" w:rsidRDefault="00107878" w:rsidP="00C96E26">
            <w:pPr>
              <w:snapToGrid w:val="0"/>
              <w:jc w:val="center"/>
            </w:pPr>
            <w:r>
              <w:t>6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878" w:rsidRPr="002F4F76" w:rsidRDefault="00107878" w:rsidP="0053217E">
            <w:pPr>
              <w:jc w:val="both"/>
            </w:pPr>
            <w:r w:rsidRPr="00F92A5D">
              <w:rPr>
                <w:b/>
              </w:rPr>
              <w:t>6.Метод</w:t>
            </w:r>
            <w:r>
              <w:rPr>
                <w:b/>
              </w:rPr>
              <w:t xml:space="preserve"> </w:t>
            </w:r>
            <w:r w:rsidRPr="00F92A5D">
              <w:rPr>
                <w:b/>
              </w:rPr>
              <w:t>Кирхгофа реше</w:t>
            </w:r>
            <w:r>
              <w:rPr>
                <w:b/>
              </w:rPr>
              <w:t>-</w:t>
            </w:r>
            <w:r w:rsidRPr="00F92A5D">
              <w:rPr>
                <w:b/>
              </w:rPr>
              <w:t xml:space="preserve">ния задачи Коши для волнового уравнения. </w:t>
            </w:r>
          </w:p>
          <w:p w:rsidR="00107878" w:rsidRDefault="00107878" w:rsidP="0053217E">
            <w:pPr>
              <w:jc w:val="both"/>
            </w:pPr>
            <w:r>
              <w:t>Сферически</w:t>
            </w:r>
            <w:r w:rsidRPr="001A5551">
              <w:t>-</w:t>
            </w:r>
            <w:r>
              <w:t>симметричес-кие решения. Формула Кирхгофа. Запаздывающие потенциалы.</w:t>
            </w:r>
          </w:p>
          <w:p w:rsidR="00107878" w:rsidRDefault="00107878" w:rsidP="0053217E">
            <w:pPr>
              <w:jc w:val="both"/>
            </w:pPr>
            <w:r>
              <w:t>Принцип Гюйгенса.</w:t>
            </w:r>
          </w:p>
          <w:p w:rsidR="00107878" w:rsidRDefault="00107878" w:rsidP="0053217E">
            <w:pPr>
              <w:jc w:val="both"/>
            </w:pPr>
            <w:r>
              <w:t>Метод спуска. Формула Пуассона решения задачи Коши в случае двух пространственных перемен-ных.</w:t>
            </w:r>
          </w:p>
          <w:p w:rsidR="00107878" w:rsidRDefault="00107878" w:rsidP="0053217E">
            <w:pPr>
              <w:jc w:val="both"/>
            </w:pPr>
            <w:r>
              <w:t xml:space="preserve">Принцип Дюамеля. </w:t>
            </w:r>
          </w:p>
          <w:p w:rsidR="00107878" w:rsidRPr="00897C31" w:rsidRDefault="00107878" w:rsidP="00C96E26">
            <w:pPr>
              <w:snapToGrid w:val="0"/>
              <w:spacing w:line="200" w:lineRule="atLeast"/>
              <w:jc w:val="both"/>
            </w:pP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878" w:rsidRDefault="00107878" w:rsidP="000625DE">
            <w:pPr>
              <w:snapToGrid w:val="0"/>
              <w:spacing w:before="113" w:after="3840"/>
              <w:jc w:val="center"/>
            </w:pPr>
            <w: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878" w:rsidRDefault="005B755A" w:rsidP="000625DE">
            <w:pPr>
              <w:snapToGrid w:val="0"/>
              <w:spacing w:before="113" w:after="3840"/>
              <w:jc w:val="center"/>
            </w:pPr>
            <w:r>
              <w:t>7,8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878" w:rsidRDefault="005B755A" w:rsidP="000625DE">
            <w:pPr>
              <w:snapToGrid w:val="0"/>
              <w:spacing w:before="113" w:after="3840"/>
              <w:jc w:val="center"/>
            </w:pPr>
            <w: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878" w:rsidRDefault="004710C9" w:rsidP="00C96E26">
            <w:pPr>
              <w:snapToGrid w:val="0"/>
              <w:spacing w:before="113" w:after="113"/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878" w:rsidRDefault="00644CF8" w:rsidP="00314B49">
            <w:pPr>
              <w:snapToGrid w:val="0"/>
              <w:spacing w:before="113" w:after="3840"/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878" w:rsidRDefault="00107878" w:rsidP="00C96E26">
            <w:pPr>
              <w:snapToGrid w:val="0"/>
              <w:spacing w:before="113" w:after="113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878" w:rsidRDefault="00107878" w:rsidP="00C96E26">
            <w:pPr>
              <w:snapToGrid w:val="0"/>
              <w:spacing w:before="113" w:after="113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878" w:rsidRDefault="00107878" w:rsidP="00C96E26">
            <w:pPr>
              <w:snapToGrid w:val="0"/>
              <w:spacing w:before="113" w:after="113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78" w:rsidRDefault="00107878" w:rsidP="00C96E26">
            <w:pPr>
              <w:snapToGrid w:val="0"/>
              <w:jc w:val="both"/>
            </w:pPr>
          </w:p>
        </w:tc>
      </w:tr>
      <w:tr w:rsidR="00107878" w:rsidTr="00107878">
        <w:tblPrEx>
          <w:tblCellMar>
            <w:right w:w="57" w:type="dxa"/>
          </w:tblCellMar>
        </w:tblPrEx>
        <w:tc>
          <w:tcPr>
            <w:tcW w:w="74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878" w:rsidRDefault="00107878" w:rsidP="00C96E26">
            <w:pPr>
              <w:snapToGrid w:val="0"/>
              <w:jc w:val="center"/>
            </w:pPr>
            <w:r>
              <w:t>7</w:t>
            </w:r>
          </w:p>
        </w:tc>
        <w:tc>
          <w:tcPr>
            <w:tcW w:w="3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878" w:rsidRPr="00F92A5D" w:rsidRDefault="00107878" w:rsidP="00902E8D">
            <w:pPr>
              <w:jc w:val="both"/>
              <w:rPr>
                <w:b/>
              </w:rPr>
            </w:pPr>
            <w:r w:rsidRPr="00F92A5D">
              <w:rPr>
                <w:b/>
              </w:rPr>
              <w:t xml:space="preserve">7.Теорема единственности Хольмгрена.  </w:t>
            </w:r>
          </w:p>
          <w:p w:rsidR="00107878" w:rsidRDefault="00107878" w:rsidP="00902E8D">
            <w:pPr>
              <w:jc w:val="both"/>
            </w:pPr>
            <w:r>
              <w:t xml:space="preserve">Сопряженный дифферен-циальный оператор. Формулировка и доказательство теоремы. Область единственности решения задачи Коши для многомерного волнового уравнения. Характеристический коноид. Принцип конечной зависимости решения от начальных данных. </w:t>
            </w:r>
          </w:p>
          <w:p w:rsidR="00107878" w:rsidRPr="00EA1FD9" w:rsidRDefault="00107878" w:rsidP="00C96E26">
            <w:pPr>
              <w:snapToGrid w:val="0"/>
              <w:spacing w:line="200" w:lineRule="atLeast"/>
              <w:jc w:val="both"/>
            </w:pPr>
          </w:p>
        </w:tc>
        <w:tc>
          <w:tcPr>
            <w:tcW w:w="5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878" w:rsidRDefault="00107878" w:rsidP="000625DE">
            <w:pPr>
              <w:snapToGrid w:val="0"/>
              <w:spacing w:before="113" w:after="3720"/>
              <w:jc w:val="center"/>
            </w:pPr>
            <w:r>
              <w:t>5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878" w:rsidRDefault="005B755A" w:rsidP="000625DE">
            <w:pPr>
              <w:snapToGrid w:val="0"/>
              <w:spacing w:before="113" w:after="3720"/>
              <w:jc w:val="center"/>
            </w:pPr>
            <w:r>
              <w:t>9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878" w:rsidRDefault="00A17971" w:rsidP="000625DE">
            <w:pPr>
              <w:snapToGrid w:val="0"/>
              <w:spacing w:before="113" w:after="3720"/>
              <w:jc w:val="center"/>
            </w:pPr>
            <w:r>
              <w:t>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878" w:rsidRDefault="004710C9" w:rsidP="00C96E26">
            <w:pPr>
              <w:snapToGrid w:val="0"/>
              <w:spacing w:before="113" w:after="113"/>
              <w:jc w:val="center"/>
            </w:pPr>
            <w:r>
              <w:t>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878" w:rsidRDefault="00644CF8" w:rsidP="00314B49">
            <w:pPr>
              <w:snapToGrid w:val="0"/>
              <w:spacing w:before="113" w:after="3720"/>
              <w:jc w:val="center"/>
            </w:pPr>
            <w:r>
              <w:t>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878" w:rsidRDefault="00107878" w:rsidP="00C96E26">
            <w:pPr>
              <w:snapToGrid w:val="0"/>
              <w:spacing w:before="113" w:after="113"/>
              <w:jc w:val="center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878" w:rsidRDefault="00107878" w:rsidP="00C96E26">
            <w:pPr>
              <w:snapToGrid w:val="0"/>
              <w:spacing w:before="113" w:after="113"/>
              <w:jc w:val="center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878" w:rsidRDefault="00107878" w:rsidP="00C96E26">
            <w:pPr>
              <w:snapToGrid w:val="0"/>
              <w:spacing w:before="113" w:after="113"/>
              <w:jc w:val="center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78" w:rsidRDefault="00107878" w:rsidP="00C96E26">
            <w:pPr>
              <w:snapToGrid w:val="0"/>
              <w:jc w:val="both"/>
            </w:pPr>
          </w:p>
        </w:tc>
      </w:tr>
      <w:tr w:rsidR="00107878" w:rsidTr="00107878">
        <w:tblPrEx>
          <w:tblCellMar>
            <w:right w:w="57" w:type="dxa"/>
          </w:tblCellMar>
        </w:tblPrEx>
        <w:tc>
          <w:tcPr>
            <w:tcW w:w="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673" w:rsidRDefault="008F1673" w:rsidP="00C96E26">
            <w:pPr>
              <w:snapToGrid w:val="0"/>
              <w:jc w:val="center"/>
            </w:pPr>
          </w:p>
          <w:p w:rsidR="008F1673" w:rsidRDefault="008F1673" w:rsidP="00C96E26">
            <w:pPr>
              <w:snapToGrid w:val="0"/>
              <w:jc w:val="center"/>
            </w:pPr>
            <w:r>
              <w:t>8</w:t>
            </w:r>
          </w:p>
          <w:p w:rsidR="008F1673" w:rsidRDefault="008F1673" w:rsidP="00C96E26">
            <w:pPr>
              <w:snapToGrid w:val="0"/>
              <w:jc w:val="center"/>
            </w:pPr>
          </w:p>
          <w:p w:rsidR="008F1673" w:rsidRDefault="008F1673" w:rsidP="00C96E26">
            <w:pPr>
              <w:snapToGrid w:val="0"/>
              <w:jc w:val="center"/>
            </w:pPr>
          </w:p>
          <w:p w:rsidR="008F1673" w:rsidRDefault="008F1673" w:rsidP="00C96E26">
            <w:pPr>
              <w:snapToGrid w:val="0"/>
              <w:jc w:val="center"/>
            </w:pPr>
          </w:p>
          <w:p w:rsidR="008F1673" w:rsidRDefault="008F1673" w:rsidP="00C96E26">
            <w:pPr>
              <w:snapToGrid w:val="0"/>
              <w:jc w:val="center"/>
            </w:pPr>
          </w:p>
          <w:p w:rsidR="008F1673" w:rsidRDefault="008F1673" w:rsidP="00C96E26">
            <w:pPr>
              <w:snapToGrid w:val="0"/>
              <w:jc w:val="center"/>
            </w:pPr>
          </w:p>
          <w:p w:rsidR="00107878" w:rsidRDefault="00107878" w:rsidP="00C96E26">
            <w:pPr>
              <w:snapToGrid w:val="0"/>
              <w:jc w:val="center"/>
            </w:pPr>
            <w:r>
              <w:t>8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878" w:rsidRPr="00F92A5D" w:rsidRDefault="00107878" w:rsidP="00902E8D">
            <w:pPr>
              <w:jc w:val="both"/>
              <w:rPr>
                <w:b/>
              </w:rPr>
            </w:pPr>
            <w:r w:rsidRPr="00F92A5D">
              <w:rPr>
                <w:b/>
              </w:rPr>
              <w:lastRenderedPageBreak/>
              <w:t xml:space="preserve">8.Интегралы энергии для решений волнового </w:t>
            </w:r>
            <w:r w:rsidRPr="00F92A5D">
              <w:rPr>
                <w:b/>
              </w:rPr>
              <w:lastRenderedPageBreak/>
              <w:t xml:space="preserve">уравнения.  </w:t>
            </w:r>
          </w:p>
          <w:p w:rsidR="00107878" w:rsidRDefault="00107878" w:rsidP="00902E8D">
            <w:pPr>
              <w:jc w:val="both"/>
            </w:pPr>
            <w:r>
              <w:t>Закон сохранения энергии. Вывод основного неравенс-тва.</w:t>
            </w:r>
          </w:p>
          <w:p w:rsidR="00107878" w:rsidRDefault="00107878" w:rsidP="00902E8D">
            <w:pPr>
              <w:jc w:val="both"/>
            </w:pPr>
            <w:r>
              <w:t>Оценка роста решения и его производных.</w:t>
            </w:r>
          </w:p>
          <w:p w:rsidR="00107878" w:rsidRDefault="00107878" w:rsidP="00902E8D">
            <w:pPr>
              <w:jc w:val="both"/>
            </w:pPr>
            <w:r>
              <w:t>Обоснование единствен-ности решения задачи Коши.</w:t>
            </w:r>
          </w:p>
          <w:p w:rsidR="00107878" w:rsidRPr="00EA1FD9" w:rsidRDefault="00107878" w:rsidP="00C96E26">
            <w:pPr>
              <w:snapToGrid w:val="0"/>
              <w:spacing w:line="200" w:lineRule="atLeast"/>
              <w:jc w:val="both"/>
            </w:pP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878" w:rsidRDefault="00107878" w:rsidP="00C96E26">
            <w:pPr>
              <w:snapToGrid w:val="0"/>
              <w:spacing w:before="113" w:after="113"/>
              <w:jc w:val="center"/>
            </w:pPr>
            <w:r>
              <w:lastRenderedPageBreak/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878" w:rsidRDefault="00107878" w:rsidP="00C96E26">
            <w:pPr>
              <w:snapToGrid w:val="0"/>
              <w:spacing w:before="113" w:after="113"/>
              <w:jc w:val="center"/>
            </w:pPr>
            <w:r>
              <w:t>1</w:t>
            </w:r>
            <w:r w:rsidR="005B755A"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878" w:rsidRDefault="00A17971" w:rsidP="00C96E26">
            <w:pPr>
              <w:snapToGrid w:val="0"/>
              <w:spacing w:before="113" w:after="113"/>
              <w:jc w:val="center"/>
            </w:pPr>
            <w: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878" w:rsidRDefault="004710C9" w:rsidP="004710C9">
            <w:pPr>
              <w:snapToGrid w:val="0"/>
              <w:spacing w:before="120"/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878" w:rsidRDefault="00644CF8" w:rsidP="00C96E26">
            <w:pPr>
              <w:snapToGrid w:val="0"/>
              <w:spacing w:before="113" w:after="113"/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878" w:rsidRDefault="00107878" w:rsidP="00C96E26">
            <w:pPr>
              <w:snapToGrid w:val="0"/>
              <w:spacing w:before="113" w:after="113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878" w:rsidRDefault="00107878" w:rsidP="00C96E26">
            <w:pPr>
              <w:snapToGrid w:val="0"/>
              <w:spacing w:before="113" w:after="113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878" w:rsidRDefault="00107878" w:rsidP="00C96E26">
            <w:pPr>
              <w:snapToGrid w:val="0"/>
              <w:spacing w:before="113" w:after="113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78" w:rsidRDefault="00107878" w:rsidP="00C96E26">
            <w:pPr>
              <w:snapToGrid w:val="0"/>
              <w:jc w:val="both"/>
            </w:pPr>
          </w:p>
        </w:tc>
      </w:tr>
      <w:tr w:rsidR="00107878" w:rsidTr="007A787E">
        <w:tblPrEx>
          <w:tblCellMar>
            <w:right w:w="57" w:type="dxa"/>
          </w:tblCellMar>
        </w:tblPrEx>
        <w:trPr>
          <w:trHeight w:val="135"/>
        </w:trPr>
        <w:tc>
          <w:tcPr>
            <w:tcW w:w="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7878" w:rsidRDefault="00107878" w:rsidP="00C96E26">
            <w:pPr>
              <w:snapToGrid w:val="0"/>
              <w:jc w:val="center"/>
            </w:pPr>
            <w:r>
              <w:lastRenderedPageBreak/>
              <w:t>9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7878" w:rsidRPr="00F92A5D" w:rsidRDefault="00107878" w:rsidP="00902E8D">
            <w:pPr>
              <w:jc w:val="both"/>
              <w:rPr>
                <w:b/>
              </w:rPr>
            </w:pPr>
            <w:r w:rsidRPr="00F92A5D">
              <w:rPr>
                <w:b/>
              </w:rPr>
              <w:t xml:space="preserve">9.Принцип Дюамеля (общая схема). </w:t>
            </w:r>
          </w:p>
          <w:p w:rsidR="00107878" w:rsidRPr="00EA1FD9" w:rsidRDefault="00107878" w:rsidP="00C96E26">
            <w:pPr>
              <w:snapToGrid w:val="0"/>
              <w:jc w:val="both"/>
            </w:pP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7878" w:rsidRDefault="00107878" w:rsidP="00C96E26">
            <w:pPr>
              <w:snapToGrid w:val="0"/>
              <w:spacing w:before="113" w:after="113"/>
              <w:jc w:val="center"/>
            </w:pPr>
            <w: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7878" w:rsidRDefault="00107878" w:rsidP="00C96E26">
            <w:pPr>
              <w:snapToGrid w:val="0"/>
              <w:spacing w:before="113" w:after="113"/>
              <w:jc w:val="center"/>
            </w:pPr>
            <w:r>
              <w:t>1</w:t>
            </w:r>
            <w:r w:rsidR="005B755A"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7878" w:rsidRDefault="00A17971" w:rsidP="00C96E26">
            <w:pPr>
              <w:snapToGrid w:val="0"/>
              <w:spacing w:before="113" w:after="113"/>
              <w:jc w:val="center"/>
            </w:pPr>
            <w: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7878" w:rsidRDefault="004710C9" w:rsidP="004710C9">
            <w:pPr>
              <w:snapToGrid w:val="0"/>
              <w:spacing w:before="240" w:after="120"/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7878" w:rsidRDefault="00314B49" w:rsidP="00C96E26">
            <w:pPr>
              <w:snapToGrid w:val="0"/>
              <w:spacing w:before="113" w:after="113"/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7878" w:rsidRDefault="00AB1413" w:rsidP="00C96E26">
            <w:pPr>
              <w:snapToGrid w:val="0"/>
              <w:spacing w:before="113" w:after="113"/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7878" w:rsidRDefault="00107878" w:rsidP="00C96E26">
            <w:pPr>
              <w:snapToGrid w:val="0"/>
              <w:spacing w:before="113" w:after="113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7878" w:rsidRDefault="00107878" w:rsidP="00C96E26">
            <w:pPr>
              <w:snapToGrid w:val="0"/>
              <w:spacing w:before="113" w:after="113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7878" w:rsidRDefault="00AB1413" w:rsidP="00C96E26">
            <w:pPr>
              <w:snapToGrid w:val="0"/>
              <w:jc w:val="both"/>
            </w:pPr>
            <w:r>
              <w:t>Контрольная работа</w:t>
            </w:r>
          </w:p>
        </w:tc>
      </w:tr>
      <w:tr w:rsidR="00107878" w:rsidTr="007A787E">
        <w:tblPrEx>
          <w:tblCellMar>
            <w:right w:w="57" w:type="dxa"/>
          </w:tblCellMar>
        </w:tblPrEx>
        <w:trPr>
          <w:trHeight w:val="3830"/>
        </w:trPr>
        <w:tc>
          <w:tcPr>
            <w:tcW w:w="7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7878" w:rsidRDefault="00107878" w:rsidP="00C96E26">
            <w:pPr>
              <w:snapToGrid w:val="0"/>
              <w:jc w:val="center"/>
            </w:pPr>
          </w:p>
          <w:p w:rsidR="007A787E" w:rsidRDefault="007A787E" w:rsidP="00C96E26">
            <w:pPr>
              <w:snapToGrid w:val="0"/>
              <w:jc w:val="center"/>
            </w:pPr>
          </w:p>
          <w:p w:rsidR="007A787E" w:rsidRDefault="007A787E" w:rsidP="00C96E26">
            <w:pPr>
              <w:snapToGrid w:val="0"/>
              <w:jc w:val="center"/>
            </w:pPr>
          </w:p>
          <w:p w:rsidR="00A17971" w:rsidRDefault="00A17971" w:rsidP="00C96E26">
            <w:pPr>
              <w:snapToGrid w:val="0"/>
              <w:jc w:val="center"/>
            </w:pPr>
          </w:p>
          <w:p w:rsidR="00A17971" w:rsidRDefault="00A17971" w:rsidP="00C96E26">
            <w:pPr>
              <w:snapToGrid w:val="0"/>
              <w:jc w:val="center"/>
            </w:pPr>
          </w:p>
          <w:p w:rsidR="00107878" w:rsidRDefault="00107878" w:rsidP="00C96E26">
            <w:pPr>
              <w:snapToGrid w:val="0"/>
              <w:jc w:val="center"/>
            </w:pPr>
            <w:r>
              <w:t>10</w:t>
            </w:r>
          </w:p>
          <w:p w:rsidR="00107878" w:rsidRDefault="00107878" w:rsidP="00C96E26">
            <w:pPr>
              <w:snapToGrid w:val="0"/>
              <w:jc w:val="center"/>
            </w:pPr>
          </w:p>
          <w:p w:rsidR="00107878" w:rsidRDefault="00107878" w:rsidP="00C96E26">
            <w:pPr>
              <w:snapToGrid w:val="0"/>
              <w:jc w:val="center"/>
            </w:pPr>
          </w:p>
          <w:p w:rsidR="00107878" w:rsidRDefault="00107878" w:rsidP="00C96E26">
            <w:pPr>
              <w:snapToGrid w:val="0"/>
              <w:jc w:val="center"/>
            </w:pPr>
          </w:p>
          <w:p w:rsidR="00107878" w:rsidRDefault="00107878" w:rsidP="00C96E26">
            <w:pPr>
              <w:snapToGrid w:val="0"/>
              <w:jc w:val="center"/>
            </w:pPr>
          </w:p>
          <w:p w:rsidR="00107878" w:rsidRDefault="00107878" w:rsidP="00C96E26">
            <w:pPr>
              <w:snapToGrid w:val="0"/>
              <w:jc w:val="center"/>
            </w:pPr>
          </w:p>
          <w:p w:rsidR="00107878" w:rsidRDefault="00107878" w:rsidP="00C96E26">
            <w:pPr>
              <w:snapToGrid w:val="0"/>
              <w:jc w:val="center"/>
            </w:pPr>
          </w:p>
          <w:p w:rsidR="00107878" w:rsidRDefault="00107878" w:rsidP="00A17765">
            <w:pPr>
              <w:snapToGrid w:val="0"/>
              <w:jc w:val="center"/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B755A" w:rsidRDefault="00107878" w:rsidP="005B755A">
            <w:pPr>
              <w:jc w:val="both"/>
            </w:pPr>
            <w:r w:rsidRPr="00F92A5D">
              <w:rPr>
                <w:b/>
              </w:rPr>
              <w:t xml:space="preserve">10.Корректные и некорректные задачи математической физики. </w:t>
            </w:r>
            <w:r>
              <w:t>Понятие о корректности задачи математической физики. Непрерывная зависимость решения задачи Коши от начальных данных. Примеры Ковалевской, Леви, Адамара.</w:t>
            </w:r>
          </w:p>
          <w:p w:rsidR="00107878" w:rsidRPr="00EA1FD9" w:rsidRDefault="00107878" w:rsidP="005B755A">
            <w:pPr>
              <w:spacing w:after="480"/>
              <w:jc w:val="both"/>
            </w:pPr>
            <w:r>
              <w:t xml:space="preserve">Условие Адамара. Гипербо-лические операторы (по Адамару). Критерий строгой гиперболичности. 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7878" w:rsidRDefault="00107878" w:rsidP="000625DE">
            <w:pPr>
              <w:snapToGrid w:val="0"/>
              <w:spacing w:before="113" w:after="360"/>
              <w:jc w:val="center"/>
            </w:pPr>
            <w:r>
              <w:t>5</w:t>
            </w:r>
          </w:p>
          <w:p w:rsidR="00107878" w:rsidRDefault="00107878" w:rsidP="00C96E26">
            <w:pPr>
              <w:snapToGrid w:val="0"/>
              <w:spacing w:before="113" w:after="113"/>
              <w:jc w:val="center"/>
            </w:pPr>
          </w:p>
          <w:p w:rsidR="00107878" w:rsidRDefault="00107878" w:rsidP="00C96E26">
            <w:pPr>
              <w:snapToGrid w:val="0"/>
              <w:spacing w:before="113" w:after="113"/>
              <w:jc w:val="center"/>
            </w:pPr>
          </w:p>
          <w:p w:rsidR="00A17971" w:rsidRDefault="00A17971" w:rsidP="00C96E26">
            <w:pPr>
              <w:snapToGrid w:val="0"/>
              <w:spacing w:before="113" w:after="113"/>
              <w:jc w:val="center"/>
            </w:pPr>
          </w:p>
          <w:p w:rsidR="00A17971" w:rsidRDefault="00A17971" w:rsidP="00C96E26">
            <w:pPr>
              <w:snapToGrid w:val="0"/>
              <w:spacing w:before="113" w:after="113"/>
              <w:jc w:val="center"/>
            </w:pPr>
          </w:p>
          <w:p w:rsidR="00A17971" w:rsidRDefault="00A17971" w:rsidP="00C96E26">
            <w:pPr>
              <w:snapToGrid w:val="0"/>
              <w:spacing w:before="113" w:after="113"/>
              <w:jc w:val="center"/>
            </w:pPr>
          </w:p>
          <w:p w:rsidR="00A17971" w:rsidRDefault="00A17971" w:rsidP="00C96E26">
            <w:pPr>
              <w:snapToGrid w:val="0"/>
              <w:spacing w:before="113" w:after="113"/>
              <w:jc w:val="center"/>
            </w:pPr>
          </w:p>
          <w:p w:rsidR="00A17971" w:rsidRDefault="00A17971" w:rsidP="00C96E26">
            <w:pPr>
              <w:snapToGrid w:val="0"/>
              <w:spacing w:before="113" w:after="113"/>
              <w:jc w:val="center"/>
            </w:pPr>
          </w:p>
          <w:p w:rsidR="00107878" w:rsidRDefault="00107878" w:rsidP="00C96E26">
            <w:pPr>
              <w:snapToGrid w:val="0"/>
              <w:spacing w:before="113" w:after="113"/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7971" w:rsidRDefault="00A17971" w:rsidP="000625DE">
            <w:pPr>
              <w:snapToGrid w:val="0"/>
              <w:spacing w:before="100" w:beforeAutospacing="1"/>
              <w:jc w:val="center"/>
            </w:pPr>
            <w:r>
              <w:t xml:space="preserve">           </w:t>
            </w:r>
          </w:p>
          <w:p w:rsidR="00107878" w:rsidRDefault="00107878" w:rsidP="000625DE">
            <w:pPr>
              <w:snapToGrid w:val="0"/>
              <w:spacing w:before="113" w:after="240"/>
              <w:jc w:val="center"/>
            </w:pPr>
            <w:r>
              <w:t>1</w:t>
            </w:r>
            <w:r w:rsidR="005B755A">
              <w:t>2</w:t>
            </w:r>
          </w:p>
          <w:p w:rsidR="00107878" w:rsidRDefault="00107878" w:rsidP="00C96E26">
            <w:pPr>
              <w:snapToGrid w:val="0"/>
              <w:spacing w:before="113" w:after="113"/>
              <w:jc w:val="center"/>
            </w:pPr>
          </w:p>
          <w:p w:rsidR="00107878" w:rsidRDefault="00107878" w:rsidP="00C96E26">
            <w:pPr>
              <w:snapToGrid w:val="0"/>
              <w:spacing w:before="113" w:after="113"/>
              <w:jc w:val="center"/>
            </w:pPr>
          </w:p>
          <w:p w:rsidR="00107878" w:rsidRDefault="00107878" w:rsidP="00C96E26">
            <w:pPr>
              <w:snapToGrid w:val="0"/>
              <w:spacing w:before="113" w:after="113"/>
              <w:jc w:val="center"/>
            </w:pPr>
          </w:p>
          <w:p w:rsidR="00107878" w:rsidRDefault="00107878" w:rsidP="00C96E26">
            <w:pPr>
              <w:snapToGrid w:val="0"/>
              <w:spacing w:before="113" w:after="113"/>
              <w:jc w:val="center"/>
            </w:pPr>
          </w:p>
          <w:p w:rsidR="00107878" w:rsidRDefault="00107878" w:rsidP="00C96E26">
            <w:pPr>
              <w:snapToGrid w:val="0"/>
              <w:spacing w:before="113" w:after="113"/>
              <w:jc w:val="center"/>
            </w:pPr>
          </w:p>
          <w:p w:rsidR="00107878" w:rsidRDefault="00107878" w:rsidP="00C96E26">
            <w:pPr>
              <w:snapToGrid w:val="0"/>
              <w:spacing w:before="113" w:after="113"/>
              <w:jc w:val="center"/>
            </w:pPr>
          </w:p>
          <w:p w:rsidR="00A17971" w:rsidRDefault="00A17971" w:rsidP="00C96E26">
            <w:pPr>
              <w:snapToGrid w:val="0"/>
              <w:spacing w:before="113" w:after="113"/>
              <w:jc w:val="center"/>
            </w:pPr>
          </w:p>
          <w:p w:rsidR="00107878" w:rsidRDefault="00107878" w:rsidP="00C96E26">
            <w:pPr>
              <w:snapToGrid w:val="0"/>
              <w:spacing w:before="113" w:after="113"/>
              <w:jc w:val="center"/>
            </w:pPr>
          </w:p>
          <w:p w:rsidR="00107878" w:rsidRDefault="00107878" w:rsidP="00C96E26">
            <w:pPr>
              <w:snapToGrid w:val="0"/>
              <w:spacing w:before="113" w:after="113"/>
              <w:jc w:val="center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7878" w:rsidRDefault="00A17971" w:rsidP="000625DE">
            <w:pPr>
              <w:snapToGrid w:val="0"/>
              <w:spacing w:before="113" w:after="3480"/>
              <w:jc w:val="center"/>
            </w:pPr>
            <w: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7878" w:rsidRDefault="004710C9" w:rsidP="004710C9">
            <w:pPr>
              <w:snapToGrid w:val="0"/>
              <w:spacing w:before="360" w:after="113"/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7878" w:rsidRDefault="00644CF8" w:rsidP="00314B49">
            <w:pPr>
              <w:snapToGrid w:val="0"/>
              <w:spacing w:before="113" w:after="3480"/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7878" w:rsidRDefault="00107878" w:rsidP="00C96E26">
            <w:pPr>
              <w:snapToGrid w:val="0"/>
              <w:spacing w:before="113" w:after="113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7878" w:rsidRDefault="00107878" w:rsidP="00C96E26">
            <w:pPr>
              <w:snapToGrid w:val="0"/>
              <w:spacing w:before="113" w:after="113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7878" w:rsidRDefault="00107878" w:rsidP="00C96E26">
            <w:pPr>
              <w:snapToGrid w:val="0"/>
              <w:spacing w:before="113" w:after="113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7878" w:rsidRDefault="00107878" w:rsidP="00C96E26">
            <w:pPr>
              <w:snapToGrid w:val="0"/>
              <w:jc w:val="both"/>
            </w:pPr>
          </w:p>
        </w:tc>
      </w:tr>
      <w:tr w:rsidR="007A787E" w:rsidTr="00107878">
        <w:tblPrEx>
          <w:tblCellMar>
            <w:right w:w="57" w:type="dxa"/>
          </w:tblCellMar>
        </w:tblPrEx>
        <w:trPr>
          <w:trHeight w:val="4710"/>
        </w:trPr>
        <w:tc>
          <w:tcPr>
            <w:tcW w:w="7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87E" w:rsidRDefault="007A787E" w:rsidP="00A17765">
            <w:pPr>
              <w:snapToGrid w:val="0"/>
              <w:jc w:val="center"/>
            </w:pPr>
            <w:r>
              <w:t>11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87E" w:rsidRPr="00F92A5D" w:rsidRDefault="007A787E" w:rsidP="00902E8D">
            <w:pPr>
              <w:jc w:val="both"/>
              <w:rPr>
                <w:b/>
              </w:rPr>
            </w:pPr>
            <w:r w:rsidRPr="00F92A5D">
              <w:rPr>
                <w:b/>
              </w:rPr>
              <w:t>11.Задача Коши для уравнения</w:t>
            </w:r>
            <w:r>
              <w:rPr>
                <w:b/>
              </w:rPr>
              <w:t xml:space="preserve"> </w:t>
            </w:r>
            <w:r w:rsidRPr="00F92A5D">
              <w:rPr>
                <w:b/>
              </w:rPr>
              <w:t>теплопровод</w:t>
            </w:r>
            <w:r>
              <w:rPr>
                <w:b/>
              </w:rPr>
              <w:t>-</w:t>
            </w:r>
            <w:r w:rsidRPr="00F92A5D">
              <w:rPr>
                <w:b/>
              </w:rPr>
              <w:t xml:space="preserve">ности.  </w:t>
            </w:r>
          </w:p>
          <w:p w:rsidR="007A787E" w:rsidRDefault="007A787E" w:rsidP="00A17765">
            <w:pPr>
              <w:jc w:val="both"/>
            </w:pPr>
            <w:r>
              <w:t>Постановка задачи Коши. Инвариантность множества решений уравнения тепло-проводности относительно специальных преобразова-ний пространства. Фундаментальное решение уравнения теплопровод-ности. Интеграл Пуассона. Принцип максимума. Единственность решения задачи Коши в классе ограниченных функций.</w:t>
            </w:r>
          </w:p>
          <w:p w:rsidR="007A787E" w:rsidRPr="00F92A5D" w:rsidRDefault="007A787E" w:rsidP="00C96E26">
            <w:pPr>
              <w:snapToGrid w:val="0"/>
              <w:jc w:val="both"/>
              <w:rPr>
                <w:b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87E" w:rsidRDefault="005B755A" w:rsidP="005B755A">
            <w:pPr>
              <w:snapToGrid w:val="0"/>
              <w:spacing w:before="113" w:after="3960"/>
              <w:jc w:val="center"/>
            </w:pPr>
            <w: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87E" w:rsidRDefault="007A787E" w:rsidP="005B755A">
            <w:pPr>
              <w:snapToGrid w:val="0"/>
              <w:spacing w:after="3840"/>
              <w:jc w:val="center"/>
            </w:pPr>
            <w:r>
              <w:t>1</w:t>
            </w:r>
            <w:r w:rsidR="005B755A"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87E" w:rsidRDefault="005B755A" w:rsidP="005B755A">
            <w:pPr>
              <w:snapToGrid w:val="0"/>
              <w:spacing w:before="113" w:after="3960"/>
              <w:jc w:val="center"/>
            </w:pPr>
            <w: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7E" w:rsidRDefault="004710C9" w:rsidP="006D4303">
            <w:pPr>
              <w:snapToGrid w:val="0"/>
              <w:spacing w:before="360" w:after="480"/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87E" w:rsidRDefault="00314B49" w:rsidP="00314B49">
            <w:pPr>
              <w:snapToGrid w:val="0"/>
              <w:spacing w:before="113" w:after="3960"/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87E" w:rsidRDefault="007A787E" w:rsidP="00C96E26">
            <w:pPr>
              <w:snapToGrid w:val="0"/>
              <w:spacing w:before="113" w:after="113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7E" w:rsidRDefault="007A787E" w:rsidP="00C96E26">
            <w:pPr>
              <w:snapToGrid w:val="0"/>
              <w:spacing w:before="113" w:after="113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87E" w:rsidRDefault="007A787E" w:rsidP="00C96E26">
            <w:pPr>
              <w:snapToGrid w:val="0"/>
              <w:spacing w:before="113" w:after="113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87E" w:rsidRDefault="007A787E" w:rsidP="00C96E26">
            <w:pPr>
              <w:snapToGrid w:val="0"/>
              <w:jc w:val="both"/>
            </w:pPr>
          </w:p>
        </w:tc>
      </w:tr>
      <w:tr w:rsidR="00107878" w:rsidTr="00107878">
        <w:trPr>
          <w:trHeight w:val="150"/>
        </w:trPr>
        <w:tc>
          <w:tcPr>
            <w:tcW w:w="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7878" w:rsidRDefault="00107878" w:rsidP="00A17765">
            <w:pPr>
              <w:snapToGrid w:val="0"/>
              <w:ind w:right="-72"/>
              <w:jc w:val="both"/>
            </w:pPr>
            <w:r>
              <w:t xml:space="preserve">    12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7878" w:rsidRPr="00F92A5D" w:rsidRDefault="00107878" w:rsidP="00A17765">
            <w:pPr>
              <w:jc w:val="both"/>
              <w:rPr>
                <w:b/>
              </w:rPr>
            </w:pPr>
            <w:r w:rsidRPr="00F92A5D">
              <w:rPr>
                <w:b/>
              </w:rPr>
              <w:t xml:space="preserve">12. Метод Фурье для уравнений второго порядка.  </w:t>
            </w:r>
          </w:p>
          <w:p w:rsidR="00107878" w:rsidRDefault="00107878" w:rsidP="00A17765">
            <w:pPr>
              <w:jc w:val="both"/>
            </w:pPr>
            <w:r>
              <w:t xml:space="preserve">Общая схема. Обоснование в простейших случаях. Примеры. </w:t>
            </w:r>
          </w:p>
          <w:p w:rsidR="00107878" w:rsidRDefault="00107878" w:rsidP="00C96E26">
            <w:pPr>
              <w:snapToGrid w:val="0"/>
              <w:spacing w:line="192" w:lineRule="auto"/>
            </w:pP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7878" w:rsidRDefault="00107878" w:rsidP="005B755A">
            <w:pPr>
              <w:snapToGrid w:val="0"/>
              <w:spacing w:before="113" w:after="1440"/>
              <w:jc w:val="center"/>
            </w:pPr>
            <w: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7878" w:rsidRDefault="00107878" w:rsidP="005B755A">
            <w:pPr>
              <w:snapToGrid w:val="0"/>
              <w:spacing w:before="113" w:after="1440"/>
              <w:jc w:val="center"/>
            </w:pPr>
            <w:r>
              <w:t>1</w:t>
            </w:r>
            <w:r w:rsidR="005B755A"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7878" w:rsidRPr="00DF134A" w:rsidRDefault="005B755A" w:rsidP="005B755A">
            <w:pPr>
              <w:snapToGrid w:val="0"/>
              <w:spacing w:before="113" w:after="1440"/>
              <w:jc w:val="center"/>
            </w:pPr>
            <w: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7878" w:rsidRPr="004F39EF" w:rsidRDefault="004710C9" w:rsidP="004710C9">
            <w:pPr>
              <w:snapToGrid w:val="0"/>
              <w:spacing w:before="120" w:after="120"/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7878" w:rsidRPr="004F39EF" w:rsidRDefault="00644CF8" w:rsidP="00314B49">
            <w:pPr>
              <w:snapToGrid w:val="0"/>
              <w:spacing w:before="113" w:after="1440"/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7878" w:rsidRDefault="00107878" w:rsidP="00C96E26">
            <w:pPr>
              <w:snapToGrid w:val="0"/>
              <w:spacing w:before="113" w:after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7878" w:rsidRDefault="00107878" w:rsidP="00C96E26">
            <w:pPr>
              <w:snapToGrid w:val="0"/>
              <w:spacing w:before="113" w:after="113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7878" w:rsidRDefault="00107878" w:rsidP="00C96E26">
            <w:pPr>
              <w:snapToGrid w:val="0"/>
              <w:spacing w:before="113" w:after="113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7878" w:rsidRDefault="00107878" w:rsidP="00C96E26">
            <w:pPr>
              <w:snapToGrid w:val="0"/>
            </w:pPr>
          </w:p>
        </w:tc>
      </w:tr>
      <w:tr w:rsidR="00107878" w:rsidTr="00107878">
        <w:trPr>
          <w:trHeight w:val="1104"/>
        </w:trPr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673" w:rsidRDefault="00107878" w:rsidP="00A17765">
            <w:pPr>
              <w:snapToGrid w:val="0"/>
              <w:spacing w:line="192" w:lineRule="auto"/>
            </w:pPr>
            <w:r>
              <w:lastRenderedPageBreak/>
              <w:t xml:space="preserve">    </w:t>
            </w:r>
          </w:p>
          <w:p w:rsidR="007A787E" w:rsidRDefault="008F1673" w:rsidP="00A17765">
            <w:pPr>
              <w:snapToGrid w:val="0"/>
              <w:spacing w:line="192" w:lineRule="auto"/>
            </w:pPr>
            <w:r>
              <w:t xml:space="preserve">   </w:t>
            </w:r>
          </w:p>
          <w:p w:rsidR="007A787E" w:rsidRDefault="007A787E" w:rsidP="00A17765">
            <w:pPr>
              <w:snapToGrid w:val="0"/>
              <w:spacing w:line="192" w:lineRule="auto"/>
            </w:pPr>
            <w:r>
              <w:t xml:space="preserve">   </w:t>
            </w:r>
          </w:p>
          <w:p w:rsidR="007A787E" w:rsidRDefault="007A787E" w:rsidP="00A17765">
            <w:pPr>
              <w:snapToGrid w:val="0"/>
              <w:spacing w:line="192" w:lineRule="auto"/>
            </w:pPr>
          </w:p>
          <w:p w:rsidR="007A787E" w:rsidRDefault="007A787E" w:rsidP="00A17765">
            <w:pPr>
              <w:snapToGrid w:val="0"/>
              <w:spacing w:line="192" w:lineRule="auto"/>
            </w:pPr>
          </w:p>
          <w:p w:rsidR="007A787E" w:rsidRDefault="007A787E" w:rsidP="00A17765">
            <w:pPr>
              <w:snapToGrid w:val="0"/>
              <w:spacing w:line="192" w:lineRule="auto"/>
            </w:pPr>
          </w:p>
          <w:p w:rsidR="007A787E" w:rsidRDefault="007A787E" w:rsidP="00A17765">
            <w:pPr>
              <w:snapToGrid w:val="0"/>
              <w:spacing w:line="192" w:lineRule="auto"/>
            </w:pPr>
          </w:p>
          <w:p w:rsidR="008F1673" w:rsidRDefault="007A787E" w:rsidP="00A17765">
            <w:pPr>
              <w:snapToGrid w:val="0"/>
              <w:spacing w:line="192" w:lineRule="auto"/>
            </w:pPr>
            <w:r>
              <w:t xml:space="preserve">    </w:t>
            </w:r>
            <w:r w:rsidR="008F1673">
              <w:t>13</w:t>
            </w:r>
          </w:p>
          <w:p w:rsidR="008F1673" w:rsidRDefault="008F1673" w:rsidP="00A17765">
            <w:pPr>
              <w:snapToGrid w:val="0"/>
              <w:spacing w:line="192" w:lineRule="auto"/>
            </w:pPr>
          </w:p>
          <w:p w:rsidR="008F1673" w:rsidRDefault="008F1673" w:rsidP="00A17765">
            <w:pPr>
              <w:snapToGrid w:val="0"/>
              <w:spacing w:line="192" w:lineRule="auto"/>
            </w:pPr>
          </w:p>
          <w:p w:rsidR="008F1673" w:rsidRDefault="008F1673" w:rsidP="00A17765">
            <w:pPr>
              <w:snapToGrid w:val="0"/>
              <w:spacing w:line="192" w:lineRule="auto"/>
            </w:pPr>
            <w:r>
              <w:t xml:space="preserve">   </w:t>
            </w:r>
          </w:p>
          <w:p w:rsidR="008F1673" w:rsidRDefault="008F1673" w:rsidP="00A17765">
            <w:pPr>
              <w:snapToGrid w:val="0"/>
              <w:spacing w:line="192" w:lineRule="auto"/>
            </w:pPr>
          </w:p>
          <w:p w:rsidR="008F1673" w:rsidRDefault="008F1673" w:rsidP="00A17765">
            <w:pPr>
              <w:snapToGrid w:val="0"/>
              <w:spacing w:line="192" w:lineRule="auto"/>
            </w:pPr>
          </w:p>
          <w:p w:rsidR="008F1673" w:rsidRDefault="008F1673" w:rsidP="00A17765">
            <w:pPr>
              <w:snapToGrid w:val="0"/>
              <w:spacing w:line="192" w:lineRule="auto"/>
            </w:pPr>
          </w:p>
          <w:p w:rsidR="008F1673" w:rsidRDefault="008F1673" w:rsidP="00A17765">
            <w:pPr>
              <w:snapToGrid w:val="0"/>
              <w:spacing w:line="192" w:lineRule="auto"/>
            </w:pPr>
          </w:p>
          <w:p w:rsidR="00107878" w:rsidRPr="00EA1FD9" w:rsidRDefault="008F1673" w:rsidP="007A787E">
            <w:pPr>
              <w:snapToGrid w:val="0"/>
              <w:spacing w:line="192" w:lineRule="auto"/>
            </w:pPr>
            <w:r>
              <w:t xml:space="preserve">    </w:t>
            </w:r>
          </w:p>
        </w:tc>
        <w:tc>
          <w:tcPr>
            <w:tcW w:w="307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878" w:rsidRPr="00F92A5D" w:rsidRDefault="00107878" w:rsidP="00A17765">
            <w:pPr>
              <w:ind w:left="13"/>
              <w:jc w:val="both"/>
              <w:rPr>
                <w:b/>
              </w:rPr>
            </w:pPr>
            <w:r w:rsidRPr="00F92A5D">
              <w:rPr>
                <w:b/>
              </w:rPr>
              <w:t xml:space="preserve">13.Уравнения Лапласа и Пуассона.  </w:t>
            </w:r>
          </w:p>
          <w:p w:rsidR="00107878" w:rsidRDefault="00107878" w:rsidP="00A17765">
            <w:pPr>
              <w:ind w:left="13"/>
              <w:jc w:val="both"/>
            </w:pPr>
            <w:r>
              <w:t xml:space="preserve">Теорема о максимуме. Фундаментальное решение. Формула Грина. Потенциалы объема, простого слоя и двойного слоя. Физический смысл потенциалов. Геометрический смысл потенциала двойного слоя. Формула Гаусса. </w:t>
            </w:r>
          </w:p>
          <w:p w:rsidR="00107878" w:rsidRPr="000452F2" w:rsidRDefault="00107878" w:rsidP="00C96E26">
            <w:pPr>
              <w:snapToGrid w:val="0"/>
              <w:spacing w:line="192" w:lineRule="auto"/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7878" w:rsidRDefault="00107878" w:rsidP="000625DE">
            <w:pPr>
              <w:snapToGrid w:val="0"/>
              <w:spacing w:before="113" w:after="2880"/>
              <w:jc w:val="center"/>
            </w:pPr>
            <w: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7878" w:rsidRDefault="005B755A" w:rsidP="000625DE">
            <w:pPr>
              <w:snapToGrid w:val="0"/>
              <w:spacing w:before="113" w:after="2880"/>
              <w:jc w:val="center"/>
            </w:pPr>
            <w:r>
              <w:t>15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878" w:rsidRPr="00DF134A" w:rsidRDefault="005B755A" w:rsidP="000625DE">
            <w:pPr>
              <w:snapToGrid w:val="0"/>
              <w:spacing w:before="113" w:after="2880"/>
              <w:jc w:val="center"/>
            </w:pPr>
            <w: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78" w:rsidRPr="004F39EF" w:rsidRDefault="004710C9" w:rsidP="004710C9">
            <w:pPr>
              <w:snapToGrid w:val="0"/>
              <w:spacing w:before="240" w:after="240"/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7878" w:rsidRPr="004F39EF" w:rsidRDefault="00644CF8" w:rsidP="00314B49">
            <w:pPr>
              <w:snapToGrid w:val="0"/>
              <w:spacing w:before="113" w:after="2880"/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7878" w:rsidRDefault="00107878" w:rsidP="00C96E26">
            <w:pPr>
              <w:snapToGrid w:val="0"/>
              <w:spacing w:before="113" w:after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7878" w:rsidRPr="00BD23CA" w:rsidRDefault="00107878" w:rsidP="00C96E26">
            <w:pPr>
              <w:snapToGrid w:val="0"/>
              <w:spacing w:before="113" w:after="113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7878" w:rsidRPr="00BD23CA" w:rsidRDefault="00107878" w:rsidP="00C96E26">
            <w:pPr>
              <w:snapToGrid w:val="0"/>
              <w:spacing w:before="113" w:after="113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878" w:rsidRDefault="00107878" w:rsidP="00C96E26">
            <w:pPr>
              <w:snapToGrid w:val="0"/>
            </w:pPr>
          </w:p>
        </w:tc>
      </w:tr>
      <w:tr w:rsidR="00107878" w:rsidTr="001078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31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1673" w:rsidRDefault="00107878" w:rsidP="00A17765">
            <w:pPr>
              <w:spacing w:before="238" w:after="119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  <w:p w:rsidR="008F1673" w:rsidRDefault="008F1673" w:rsidP="00A17765">
            <w:pPr>
              <w:spacing w:before="238" w:after="119"/>
              <w:rPr>
                <w:b/>
                <w:bCs/>
              </w:rPr>
            </w:pPr>
          </w:p>
          <w:p w:rsidR="008F1673" w:rsidRDefault="008F1673" w:rsidP="00A17765">
            <w:pPr>
              <w:spacing w:before="238" w:after="119"/>
              <w:rPr>
                <w:b/>
                <w:bCs/>
              </w:rPr>
            </w:pPr>
          </w:p>
          <w:p w:rsidR="00107878" w:rsidRPr="000452F2" w:rsidRDefault="007A787E" w:rsidP="00A17765">
            <w:pPr>
              <w:spacing w:before="238" w:after="119"/>
              <w:rPr>
                <w:bCs/>
              </w:rPr>
            </w:pPr>
            <w:r>
              <w:rPr>
                <w:bCs/>
              </w:rPr>
              <w:t xml:space="preserve">  </w:t>
            </w:r>
            <w:r w:rsidR="00107878" w:rsidRPr="000452F2">
              <w:rPr>
                <w:bCs/>
              </w:rPr>
              <w:t>1</w:t>
            </w:r>
            <w:r w:rsidR="00107878">
              <w:rPr>
                <w:bCs/>
              </w:rPr>
              <w:t>4</w:t>
            </w:r>
          </w:p>
        </w:tc>
        <w:tc>
          <w:tcPr>
            <w:tcW w:w="3045" w:type="dxa"/>
            <w:gridSpan w:val="3"/>
            <w:tcBorders>
              <w:bottom w:val="single" w:sz="4" w:space="0" w:color="auto"/>
            </w:tcBorders>
          </w:tcPr>
          <w:p w:rsidR="00107878" w:rsidRPr="00F92A5D" w:rsidRDefault="00107878" w:rsidP="00A17765">
            <w:pPr>
              <w:ind w:left="-87"/>
              <w:jc w:val="both"/>
              <w:rPr>
                <w:b/>
              </w:rPr>
            </w:pPr>
            <w:r w:rsidRPr="00F92A5D">
              <w:rPr>
                <w:b/>
              </w:rPr>
              <w:t xml:space="preserve">14.Свойства гармонических функций.  </w:t>
            </w:r>
          </w:p>
          <w:p w:rsidR="00107878" w:rsidRPr="004825FC" w:rsidRDefault="00107878" w:rsidP="00A17765">
            <w:pPr>
              <w:ind w:left="-87"/>
              <w:jc w:val="both"/>
              <w:rPr>
                <w:bCs/>
              </w:rPr>
            </w:pPr>
            <w:r>
              <w:t xml:space="preserve">Теорема о среднем. Лемма о гармоничности функции, удовлетворяющей теореме о среднем. Аналитичность гармонической функции. Поведение гармонической функции вблизи особой точки. Поведение гармони-ческой функции на бесконечности. Взаимно сопряженные точки. </w:t>
            </w:r>
          </w:p>
        </w:tc>
        <w:tc>
          <w:tcPr>
            <w:tcW w:w="615" w:type="dxa"/>
            <w:gridSpan w:val="2"/>
            <w:tcBorders>
              <w:bottom w:val="single" w:sz="4" w:space="0" w:color="auto"/>
            </w:tcBorders>
          </w:tcPr>
          <w:p w:rsidR="00107878" w:rsidRPr="00A17765" w:rsidRDefault="00107878" w:rsidP="005B755A">
            <w:pPr>
              <w:spacing w:before="238" w:after="119"/>
              <w:rPr>
                <w:bCs/>
              </w:rPr>
            </w:pPr>
            <w:r w:rsidRPr="00A17765">
              <w:rPr>
                <w:bCs/>
              </w:rPr>
              <w:t xml:space="preserve">  </w:t>
            </w:r>
            <w:r w:rsidR="005B755A">
              <w:rPr>
                <w:bCs/>
              </w:rPr>
              <w:t>5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107878" w:rsidRPr="005B755A" w:rsidRDefault="00107878" w:rsidP="005B755A">
            <w:pPr>
              <w:spacing w:before="238" w:after="119"/>
              <w:rPr>
                <w:bCs/>
              </w:rPr>
            </w:pPr>
            <w:r>
              <w:rPr>
                <w:b/>
                <w:bCs/>
              </w:rPr>
              <w:t xml:space="preserve">   </w:t>
            </w:r>
            <w:r w:rsidR="005B755A" w:rsidRPr="005B755A">
              <w:rPr>
                <w:bCs/>
              </w:rPr>
              <w:t>16</w:t>
            </w:r>
          </w:p>
        </w:tc>
        <w:tc>
          <w:tcPr>
            <w:tcW w:w="422" w:type="dxa"/>
            <w:gridSpan w:val="2"/>
            <w:tcBorders>
              <w:bottom w:val="single" w:sz="4" w:space="0" w:color="auto"/>
            </w:tcBorders>
          </w:tcPr>
          <w:p w:rsidR="00107878" w:rsidRPr="005B755A" w:rsidRDefault="00107878" w:rsidP="00A17765">
            <w:pPr>
              <w:spacing w:before="238" w:after="119"/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  <w:r w:rsidR="005B755A" w:rsidRPr="005B755A">
              <w:rPr>
                <w:bCs/>
              </w:rPr>
              <w:t>2</w:t>
            </w:r>
            <w:r w:rsidRPr="005B755A">
              <w:rPr>
                <w:bCs/>
              </w:rPr>
              <w:t xml:space="preserve">  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07878" w:rsidRPr="004710C9" w:rsidRDefault="004710C9" w:rsidP="00A17765">
            <w:pPr>
              <w:spacing w:before="238" w:after="119"/>
              <w:rPr>
                <w:bCs/>
              </w:rPr>
            </w:pPr>
            <w:r w:rsidRPr="004710C9">
              <w:rPr>
                <w:bCs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7878" w:rsidRPr="00314B49" w:rsidRDefault="00644CF8" w:rsidP="00A17765">
            <w:pPr>
              <w:spacing w:before="238" w:after="119"/>
              <w:rPr>
                <w:bCs/>
              </w:rPr>
            </w:pPr>
            <w:r>
              <w:rPr>
                <w:bCs/>
              </w:rPr>
              <w:t>2</w:t>
            </w:r>
            <w:r w:rsidR="00107878" w:rsidRPr="00314B49">
              <w:rPr>
                <w:bCs/>
              </w:rPr>
              <w:t xml:space="preserve">  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7878" w:rsidRDefault="00107878" w:rsidP="00C96E26">
            <w:pPr>
              <w:spacing w:before="238" w:after="119"/>
              <w:rPr>
                <w:b/>
                <w:b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7878" w:rsidRDefault="00107878" w:rsidP="00C96E26">
            <w:pPr>
              <w:spacing w:before="238" w:after="119"/>
              <w:rPr>
                <w:b/>
                <w:bCs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07878" w:rsidRPr="00BD23CA" w:rsidRDefault="00107878" w:rsidP="00C96E26">
            <w:pPr>
              <w:spacing w:before="238" w:after="119"/>
              <w:rPr>
                <w:b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07878" w:rsidRDefault="00107878" w:rsidP="00C96E26">
            <w:pPr>
              <w:spacing w:before="238" w:after="119"/>
              <w:rPr>
                <w:b/>
                <w:bCs/>
              </w:rPr>
            </w:pPr>
          </w:p>
        </w:tc>
      </w:tr>
      <w:tr w:rsidR="00107878" w:rsidTr="001078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105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787E" w:rsidRDefault="00107878" w:rsidP="00A17765">
            <w:pPr>
              <w:spacing w:before="238" w:after="119"/>
              <w:rPr>
                <w:bCs/>
              </w:rPr>
            </w:pPr>
            <w:r w:rsidRPr="004825FC">
              <w:rPr>
                <w:bCs/>
              </w:rPr>
              <w:t xml:space="preserve">  </w:t>
            </w:r>
          </w:p>
          <w:p w:rsidR="00107878" w:rsidRPr="004825FC" w:rsidRDefault="007A787E" w:rsidP="00A17765">
            <w:pPr>
              <w:spacing w:before="238" w:after="119"/>
              <w:rPr>
                <w:bCs/>
              </w:rPr>
            </w:pPr>
            <w:r>
              <w:rPr>
                <w:bCs/>
              </w:rPr>
              <w:t xml:space="preserve">  </w:t>
            </w:r>
            <w:r w:rsidR="00107878" w:rsidRPr="004825FC">
              <w:rPr>
                <w:bCs/>
              </w:rPr>
              <w:t>1</w:t>
            </w:r>
            <w:r w:rsidR="00107878">
              <w:rPr>
                <w:bCs/>
              </w:rPr>
              <w:t>5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07878" w:rsidRPr="00F92A5D" w:rsidRDefault="00107878" w:rsidP="00A17765">
            <w:pPr>
              <w:ind w:left="-87"/>
              <w:jc w:val="both"/>
              <w:rPr>
                <w:b/>
              </w:rPr>
            </w:pPr>
            <w:r w:rsidRPr="00F92A5D">
              <w:rPr>
                <w:b/>
              </w:rPr>
              <w:t xml:space="preserve">15.Уравнение Пуассона в неограниченной среде. Ньютонов потенциал.  </w:t>
            </w:r>
          </w:p>
          <w:p w:rsidR="00107878" w:rsidRPr="004825FC" w:rsidRDefault="00107878" w:rsidP="00C96E26">
            <w:pPr>
              <w:ind w:hanging="87"/>
              <w:jc w:val="both"/>
              <w:rPr>
                <w:bCs/>
              </w:rPr>
            </w:pPr>
            <w:r>
              <w:t>Теорема Лиувилля. Решение уравнения Пуассона с помощью потенциала</w:t>
            </w:r>
            <w:r w:rsidRPr="005A38F0">
              <w:t xml:space="preserve"> </w:t>
            </w:r>
            <w:r>
              <w:t>Ньютона.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7878" w:rsidRPr="00DF134A" w:rsidRDefault="005B755A" w:rsidP="005B755A">
            <w:pPr>
              <w:spacing w:before="238" w:after="119"/>
              <w:rPr>
                <w:bCs/>
              </w:rPr>
            </w:pPr>
            <w:r>
              <w:rPr>
                <w:bCs/>
              </w:rPr>
              <w:t xml:space="preserve"> 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7878" w:rsidRPr="00DF134A" w:rsidRDefault="00107878" w:rsidP="005B755A">
            <w:pPr>
              <w:spacing w:before="238" w:after="119"/>
              <w:rPr>
                <w:bCs/>
              </w:rPr>
            </w:pPr>
            <w:r w:rsidRPr="00DF134A">
              <w:rPr>
                <w:bCs/>
              </w:rPr>
              <w:t xml:space="preserve">    </w:t>
            </w:r>
            <w:r w:rsidR="005B755A">
              <w:rPr>
                <w:bCs/>
              </w:rPr>
              <w:t>17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7878" w:rsidRPr="005B755A" w:rsidRDefault="005B755A" w:rsidP="00A17765">
            <w:pPr>
              <w:spacing w:before="238" w:after="119"/>
              <w:rPr>
                <w:bCs/>
              </w:rPr>
            </w:pPr>
            <w:r w:rsidRPr="005B755A">
              <w:rPr>
                <w:bCs/>
              </w:rPr>
              <w:t>2</w:t>
            </w:r>
            <w:r w:rsidR="00107878" w:rsidRPr="005B755A">
              <w:rPr>
                <w:bCs/>
              </w:rPr>
              <w:t xml:space="preserve">  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Pr="004710C9" w:rsidRDefault="004710C9" w:rsidP="00A17765">
            <w:pPr>
              <w:spacing w:before="238" w:after="119"/>
              <w:rPr>
                <w:bCs/>
              </w:rPr>
            </w:pPr>
            <w:r w:rsidRPr="004710C9">
              <w:rPr>
                <w:bCs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Pr="00314B49" w:rsidRDefault="00644CF8" w:rsidP="00644CF8">
            <w:pPr>
              <w:spacing w:before="238" w:after="119"/>
              <w:rPr>
                <w:bCs/>
              </w:rPr>
            </w:pPr>
            <w:r>
              <w:rPr>
                <w:bCs/>
              </w:rPr>
              <w:t>2</w:t>
            </w:r>
            <w:r w:rsidR="00107878" w:rsidRPr="00314B49">
              <w:rPr>
                <w:bCs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Pr="00AB1413" w:rsidRDefault="00AB1413" w:rsidP="00C96E26">
            <w:pPr>
              <w:spacing w:before="238" w:after="119"/>
              <w:rPr>
                <w:bCs/>
              </w:rPr>
            </w:pPr>
            <w:r w:rsidRPr="00AB1413">
              <w:rPr>
                <w:bCs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Default="00107878" w:rsidP="00C96E26">
            <w:pPr>
              <w:spacing w:before="238" w:after="119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Pr="00BD23CA" w:rsidRDefault="00107878" w:rsidP="00C96E26">
            <w:pPr>
              <w:spacing w:before="238" w:after="119"/>
              <w:rPr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Pr="004710C9" w:rsidRDefault="004710C9" w:rsidP="00C96E26">
            <w:pPr>
              <w:spacing w:before="238" w:after="119"/>
              <w:rPr>
                <w:bCs/>
              </w:rPr>
            </w:pPr>
            <w:r w:rsidRPr="004710C9">
              <w:rPr>
                <w:bCs/>
              </w:rPr>
              <w:t>Контрольная работа</w:t>
            </w:r>
          </w:p>
        </w:tc>
      </w:tr>
      <w:tr w:rsidR="00107878" w:rsidTr="001078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45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787E" w:rsidRDefault="00107878" w:rsidP="00A17765">
            <w:pPr>
              <w:spacing w:before="238" w:after="119"/>
              <w:rPr>
                <w:bCs/>
              </w:rPr>
            </w:pPr>
            <w:r>
              <w:rPr>
                <w:bCs/>
              </w:rPr>
              <w:t xml:space="preserve">  </w:t>
            </w:r>
          </w:p>
          <w:p w:rsidR="00107878" w:rsidRPr="004825FC" w:rsidRDefault="007A787E" w:rsidP="00A17765">
            <w:pPr>
              <w:spacing w:before="238" w:after="119"/>
              <w:rPr>
                <w:bCs/>
              </w:rPr>
            </w:pPr>
            <w:r>
              <w:rPr>
                <w:bCs/>
              </w:rPr>
              <w:t xml:space="preserve">  </w:t>
            </w:r>
            <w:r w:rsidR="00107878">
              <w:rPr>
                <w:bCs/>
              </w:rPr>
              <w:t>16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07878" w:rsidRPr="00F92A5D" w:rsidRDefault="00107878" w:rsidP="00A17765">
            <w:pPr>
              <w:ind w:left="-87"/>
              <w:jc w:val="both"/>
              <w:rPr>
                <w:b/>
              </w:rPr>
            </w:pPr>
            <w:r w:rsidRPr="00F92A5D">
              <w:rPr>
                <w:b/>
              </w:rPr>
              <w:t xml:space="preserve">16.Решение задачи Дирихле для шара.  </w:t>
            </w:r>
          </w:p>
          <w:p w:rsidR="00107878" w:rsidRPr="004825FC" w:rsidRDefault="00107878" w:rsidP="00C96E26">
            <w:pPr>
              <w:ind w:left="-87"/>
              <w:jc w:val="both"/>
              <w:rPr>
                <w:color w:val="000000"/>
              </w:rPr>
            </w:pPr>
            <w:r>
              <w:t xml:space="preserve">Функция Грина. Формула Пуассона. Неравенство Гарнака. Теорема Гарнака. Внешняя задача Дирихле. 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7878" w:rsidRPr="007F0052" w:rsidRDefault="00107878" w:rsidP="005B755A">
            <w:pPr>
              <w:spacing w:before="238" w:after="119"/>
              <w:rPr>
                <w:bCs/>
              </w:rPr>
            </w:pPr>
            <w:r w:rsidRPr="007F0052">
              <w:rPr>
                <w:bCs/>
              </w:rPr>
              <w:t xml:space="preserve"> </w:t>
            </w:r>
            <w:r w:rsidR="005B755A">
              <w:rPr>
                <w:bCs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7878" w:rsidRPr="005B755A" w:rsidRDefault="00107878" w:rsidP="005B755A">
            <w:pPr>
              <w:spacing w:before="238" w:after="119"/>
              <w:rPr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5B755A" w:rsidRPr="005B755A">
              <w:rPr>
                <w:bCs/>
              </w:rPr>
              <w:t>18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7878" w:rsidRPr="005B755A" w:rsidRDefault="00107878" w:rsidP="00A17765">
            <w:pPr>
              <w:spacing w:before="238" w:after="119"/>
              <w:rPr>
                <w:bCs/>
              </w:rPr>
            </w:pPr>
            <w:r w:rsidRPr="005B755A">
              <w:rPr>
                <w:bCs/>
              </w:rPr>
              <w:t xml:space="preserve"> </w:t>
            </w:r>
            <w:r w:rsidR="005B755A" w:rsidRPr="005B755A">
              <w:rPr>
                <w:bCs/>
              </w:rPr>
              <w:t>2</w:t>
            </w:r>
            <w:r w:rsidRPr="005B755A">
              <w:rPr>
                <w:bCs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Pr="004710C9" w:rsidRDefault="004710C9" w:rsidP="00A17765">
            <w:pPr>
              <w:spacing w:before="238" w:after="119"/>
              <w:rPr>
                <w:bCs/>
              </w:rPr>
            </w:pPr>
            <w:r w:rsidRPr="004710C9">
              <w:rPr>
                <w:bCs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Pr="006057AB" w:rsidRDefault="00644CF8" w:rsidP="00A17765">
            <w:pPr>
              <w:spacing w:before="238" w:after="119"/>
              <w:rPr>
                <w:bCs/>
              </w:rPr>
            </w:pPr>
            <w:r>
              <w:rPr>
                <w:bCs/>
              </w:rPr>
              <w:t>2</w:t>
            </w:r>
            <w:r w:rsidR="00107878" w:rsidRPr="006057AB">
              <w:rPr>
                <w:bCs/>
              </w:rPr>
              <w:t xml:space="preserve">  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Default="00107878" w:rsidP="00C96E26">
            <w:pPr>
              <w:spacing w:before="238" w:after="119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Pr="009A6751" w:rsidRDefault="009A6751" w:rsidP="00C96E26">
            <w:pPr>
              <w:spacing w:before="238" w:after="119"/>
              <w:rPr>
                <w:bCs/>
              </w:rPr>
            </w:pPr>
            <w:r w:rsidRPr="009A6751">
              <w:rPr>
                <w:bCs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Pr="00BD23CA" w:rsidRDefault="00107878" w:rsidP="00C96E26">
            <w:pPr>
              <w:spacing w:before="238" w:after="119"/>
              <w:rPr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Pr="00AB1413" w:rsidRDefault="00AB1413" w:rsidP="00C96E26">
            <w:pPr>
              <w:spacing w:before="238" w:after="119"/>
              <w:rPr>
                <w:bCs/>
              </w:rPr>
            </w:pPr>
            <w:r w:rsidRPr="00AB1413">
              <w:rPr>
                <w:bCs/>
              </w:rPr>
              <w:t>Зачет</w:t>
            </w:r>
          </w:p>
        </w:tc>
      </w:tr>
      <w:tr w:rsidR="00107878" w:rsidTr="001078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37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787E" w:rsidRDefault="00107878" w:rsidP="00C96E26">
            <w:pPr>
              <w:spacing w:before="238" w:after="119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107878" w:rsidRPr="004825FC" w:rsidRDefault="007A787E" w:rsidP="00C96E26">
            <w:pPr>
              <w:spacing w:before="238" w:after="119"/>
              <w:rPr>
                <w:bCs/>
              </w:rPr>
            </w:pPr>
            <w:r>
              <w:rPr>
                <w:bCs/>
              </w:rPr>
              <w:t xml:space="preserve"> </w:t>
            </w:r>
            <w:r w:rsidR="00107878">
              <w:rPr>
                <w:bCs/>
              </w:rPr>
              <w:t xml:space="preserve"> 17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07878" w:rsidRPr="000C0417" w:rsidRDefault="00107878" w:rsidP="000C0417">
            <w:pPr>
              <w:ind w:left="-87"/>
              <w:jc w:val="both"/>
              <w:rPr>
                <w:color w:val="000000"/>
              </w:rPr>
            </w:pPr>
            <w:r w:rsidRPr="00F92A5D">
              <w:rPr>
                <w:b/>
              </w:rPr>
              <w:t xml:space="preserve">17.Задачи Дирихле и Неймана для </w:t>
            </w:r>
            <w:r w:rsidRPr="00C96E26">
              <w:t>полупространства</w:t>
            </w:r>
            <w:r w:rsidRPr="00F92A5D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0C0417">
              <w:rPr>
                <w:b/>
              </w:rPr>
              <w:t xml:space="preserve">       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7878" w:rsidRPr="007F0052" w:rsidRDefault="00107878" w:rsidP="00C96E26">
            <w:pPr>
              <w:spacing w:before="238" w:after="119"/>
              <w:rPr>
                <w:bCs/>
              </w:rPr>
            </w:pPr>
            <w:r w:rsidRPr="007F0052">
              <w:rPr>
                <w:bCs/>
              </w:rPr>
              <w:t xml:space="preserve"> </w:t>
            </w:r>
            <w:r>
              <w:rPr>
                <w:bCs/>
              </w:rPr>
              <w:t>6</w:t>
            </w:r>
          </w:p>
          <w:p w:rsidR="00107878" w:rsidRDefault="00107878" w:rsidP="00C96E26">
            <w:pPr>
              <w:spacing w:before="238" w:after="119"/>
              <w:rPr>
                <w:bCs/>
              </w:rPr>
            </w:pPr>
          </w:p>
          <w:p w:rsidR="00107878" w:rsidRDefault="00107878" w:rsidP="00C96E26">
            <w:pPr>
              <w:spacing w:before="238" w:after="119"/>
              <w:rPr>
                <w:bCs/>
              </w:rPr>
            </w:pPr>
          </w:p>
          <w:p w:rsidR="00107878" w:rsidRPr="007F0052" w:rsidRDefault="00107878" w:rsidP="00C96E26">
            <w:pPr>
              <w:spacing w:before="238" w:after="119"/>
              <w:rPr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7878" w:rsidRPr="00A17765" w:rsidRDefault="00107878" w:rsidP="000625DE">
            <w:pPr>
              <w:spacing w:before="238" w:after="119"/>
              <w:rPr>
                <w:bCs/>
              </w:rPr>
            </w:pPr>
            <w:r w:rsidRPr="00A17765">
              <w:rPr>
                <w:bCs/>
              </w:rPr>
              <w:t xml:space="preserve">     </w:t>
            </w:r>
            <w:r w:rsidR="000625DE">
              <w:rPr>
                <w:bCs/>
              </w:rPr>
              <w:t>1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7878" w:rsidRPr="007F0052" w:rsidRDefault="00107878" w:rsidP="00A17765">
            <w:pPr>
              <w:spacing w:before="238" w:after="119"/>
              <w:rPr>
                <w:bCs/>
              </w:rPr>
            </w:pPr>
            <w:r w:rsidRPr="007F0052">
              <w:rPr>
                <w:bCs/>
              </w:rPr>
              <w:t xml:space="preserve"> </w:t>
            </w:r>
            <w:r w:rsidR="000625DE">
              <w:rPr>
                <w:bCs/>
              </w:rPr>
              <w:t>2</w:t>
            </w:r>
            <w:r w:rsidRPr="007F0052">
              <w:rPr>
                <w:bCs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Pr="00AB1413" w:rsidRDefault="00AB1413" w:rsidP="00A17765">
            <w:pPr>
              <w:spacing w:before="238" w:after="119"/>
              <w:rPr>
                <w:bCs/>
              </w:rPr>
            </w:pPr>
            <w:r w:rsidRPr="00AB1413">
              <w:rPr>
                <w:bCs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Pr="006057AB" w:rsidRDefault="006057AB" w:rsidP="00A17765">
            <w:pPr>
              <w:spacing w:before="238" w:after="119"/>
              <w:rPr>
                <w:bCs/>
              </w:rPr>
            </w:pPr>
            <w:r w:rsidRPr="006057AB">
              <w:rPr>
                <w:bCs/>
              </w:rPr>
              <w:t>2</w:t>
            </w:r>
            <w:r w:rsidR="00107878" w:rsidRPr="006057AB">
              <w:rPr>
                <w:bCs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Default="00107878" w:rsidP="00C96E26">
            <w:pPr>
              <w:spacing w:before="238" w:after="119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Default="00107878" w:rsidP="00C96E26">
            <w:pPr>
              <w:spacing w:before="238" w:after="119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Pr="00BD23CA" w:rsidRDefault="00107878" w:rsidP="00C96E26">
            <w:pPr>
              <w:spacing w:before="238" w:after="119"/>
              <w:rPr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Default="00107878" w:rsidP="00C96E26">
            <w:pPr>
              <w:spacing w:before="238" w:after="119"/>
              <w:rPr>
                <w:b/>
                <w:bCs/>
              </w:rPr>
            </w:pPr>
          </w:p>
        </w:tc>
      </w:tr>
      <w:tr w:rsidR="00107878" w:rsidTr="001078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106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7878" w:rsidRDefault="00107878" w:rsidP="00C96E26">
            <w:pPr>
              <w:spacing w:before="238" w:after="119"/>
              <w:rPr>
                <w:bCs/>
              </w:rPr>
            </w:pPr>
            <w:r>
              <w:rPr>
                <w:bCs/>
              </w:rPr>
              <w:t xml:space="preserve">  </w:t>
            </w:r>
          </w:p>
          <w:p w:rsidR="00107878" w:rsidRPr="004825FC" w:rsidRDefault="00107878" w:rsidP="00C96E26">
            <w:pPr>
              <w:spacing w:before="238" w:after="119"/>
              <w:rPr>
                <w:bCs/>
              </w:rPr>
            </w:pPr>
            <w:r>
              <w:rPr>
                <w:bCs/>
              </w:rPr>
              <w:t xml:space="preserve"> </w:t>
            </w:r>
            <w:r w:rsidR="007A787E">
              <w:rPr>
                <w:bCs/>
              </w:rPr>
              <w:t xml:space="preserve"> </w:t>
            </w:r>
            <w:r>
              <w:rPr>
                <w:bCs/>
              </w:rPr>
              <w:t>18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07878" w:rsidRPr="00F92A5D" w:rsidRDefault="00107878" w:rsidP="00C96E26">
            <w:pPr>
              <w:ind w:left="-87"/>
              <w:jc w:val="both"/>
              <w:rPr>
                <w:b/>
              </w:rPr>
            </w:pPr>
            <w:r w:rsidRPr="00F92A5D">
              <w:rPr>
                <w:b/>
              </w:rPr>
              <w:t xml:space="preserve">18.Свойства потенциалов простого и двойного слоя.  </w:t>
            </w:r>
          </w:p>
          <w:p w:rsidR="00107878" w:rsidRPr="004825FC" w:rsidRDefault="00107878" w:rsidP="00C96E26">
            <w:pPr>
              <w:ind w:left="-87"/>
              <w:jc w:val="both"/>
              <w:rPr>
                <w:color w:val="000000"/>
              </w:rPr>
            </w:pPr>
            <w:r>
              <w:t xml:space="preserve">Поверхности Ляпунова. Разрыв потенциала двойного слоя и разрыв нормальной производной </w:t>
            </w:r>
            <w:r>
              <w:lastRenderedPageBreak/>
              <w:t>потенциала простого слоя. Обобщение формулы Грина. Правильная нормальная производная.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7878" w:rsidRPr="00C96E26" w:rsidRDefault="00107878" w:rsidP="00C96E26">
            <w:pPr>
              <w:spacing w:before="238" w:after="119"/>
              <w:rPr>
                <w:bCs/>
              </w:rPr>
            </w:pPr>
            <w:r>
              <w:rPr>
                <w:b/>
                <w:bCs/>
              </w:rPr>
              <w:lastRenderedPageBreak/>
              <w:t xml:space="preserve"> </w:t>
            </w:r>
            <w:r w:rsidRPr="00C96E26">
              <w:rPr>
                <w:bCs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7878" w:rsidRPr="00C96E26" w:rsidRDefault="00107878" w:rsidP="003473A6">
            <w:pPr>
              <w:spacing w:before="238" w:after="119"/>
              <w:rPr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C96E26">
              <w:rPr>
                <w:bCs/>
              </w:rPr>
              <w:t>2</w:t>
            </w:r>
            <w:r w:rsidR="003473A6">
              <w:rPr>
                <w:bCs/>
              </w:rPr>
              <w:t>,3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7878" w:rsidRPr="003473A6" w:rsidRDefault="00107878" w:rsidP="003473A6">
            <w:pPr>
              <w:spacing w:before="238" w:after="119"/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  <w:r w:rsidR="003473A6" w:rsidRPr="003473A6">
              <w:rPr>
                <w:bCs/>
              </w:rPr>
              <w:t>4</w:t>
            </w:r>
            <w:r w:rsidRPr="003473A6">
              <w:rPr>
                <w:bCs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Pr="00AB1413" w:rsidRDefault="00AB1413" w:rsidP="00C96E26">
            <w:pPr>
              <w:spacing w:before="238" w:after="119"/>
              <w:rPr>
                <w:bCs/>
              </w:rPr>
            </w:pPr>
            <w:r w:rsidRPr="00AB1413">
              <w:rPr>
                <w:bCs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Pr="00644CF8" w:rsidRDefault="00107878" w:rsidP="00644CF8">
            <w:pPr>
              <w:spacing w:before="238" w:after="119"/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  <w:r w:rsidR="00644CF8" w:rsidRPr="00644CF8">
              <w:rPr>
                <w:bCs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Default="00107878" w:rsidP="00C96E26">
            <w:pPr>
              <w:spacing w:before="238" w:after="119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Default="00107878" w:rsidP="00C96E26">
            <w:pPr>
              <w:spacing w:before="238" w:after="119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Pr="00BD23CA" w:rsidRDefault="00107878" w:rsidP="00C96E26">
            <w:pPr>
              <w:spacing w:before="238" w:after="119"/>
              <w:rPr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Default="00107878" w:rsidP="00C96E26">
            <w:pPr>
              <w:spacing w:before="238" w:after="119"/>
              <w:rPr>
                <w:b/>
                <w:bCs/>
              </w:rPr>
            </w:pPr>
          </w:p>
        </w:tc>
      </w:tr>
      <w:tr w:rsidR="00107878" w:rsidTr="001078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42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7878" w:rsidRDefault="00107878" w:rsidP="00C96E26">
            <w:pPr>
              <w:spacing w:before="238" w:after="119"/>
              <w:rPr>
                <w:bCs/>
              </w:rPr>
            </w:pPr>
            <w:r>
              <w:rPr>
                <w:bCs/>
              </w:rPr>
              <w:lastRenderedPageBreak/>
              <w:t xml:space="preserve">  19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07878" w:rsidRPr="004825FC" w:rsidRDefault="00107878" w:rsidP="000C0417">
            <w:pPr>
              <w:ind w:left="-87"/>
              <w:jc w:val="both"/>
              <w:rPr>
                <w:color w:val="000000"/>
              </w:rPr>
            </w:pPr>
            <w:r w:rsidRPr="00F92A5D">
              <w:rPr>
                <w:b/>
              </w:rPr>
              <w:t>19.Сведение задач Дирихле и Неймана к интегральным уравне</w:t>
            </w:r>
            <w:r w:rsidRPr="000C0417">
              <w:rPr>
                <w:b/>
              </w:rPr>
              <w:t>-</w:t>
            </w:r>
            <w:r w:rsidRPr="00F92A5D">
              <w:rPr>
                <w:b/>
              </w:rPr>
              <w:t xml:space="preserve">ниям и их исследование. 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7878" w:rsidRPr="007F0052" w:rsidRDefault="00107878" w:rsidP="00C96E26">
            <w:pPr>
              <w:spacing w:before="238" w:after="119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7878" w:rsidRPr="003473A6" w:rsidRDefault="00107878" w:rsidP="003473A6">
            <w:pPr>
              <w:spacing w:before="238" w:after="119"/>
              <w:rPr>
                <w:bCs/>
              </w:rPr>
            </w:pPr>
            <w:r>
              <w:rPr>
                <w:b/>
                <w:bCs/>
              </w:rPr>
              <w:t xml:space="preserve">  </w:t>
            </w:r>
            <w:r w:rsidR="000625DE">
              <w:rPr>
                <w:b/>
                <w:bCs/>
              </w:rPr>
              <w:t xml:space="preserve"> </w:t>
            </w:r>
            <w:r w:rsidR="003473A6" w:rsidRPr="003473A6">
              <w:rPr>
                <w:bCs/>
              </w:rPr>
              <w:t>4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7878" w:rsidRPr="000625DE" w:rsidRDefault="00107878" w:rsidP="00C96E26">
            <w:pPr>
              <w:spacing w:before="238" w:after="119"/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  <w:r w:rsidR="000625DE" w:rsidRPr="000625DE">
              <w:rPr>
                <w:bCs/>
              </w:rPr>
              <w:t>2</w:t>
            </w:r>
            <w:r w:rsidRPr="000625DE">
              <w:rPr>
                <w:bCs/>
              </w:rPr>
              <w:t xml:space="preserve">  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Pr="00AB1413" w:rsidRDefault="00AB1413" w:rsidP="00C96E26">
            <w:pPr>
              <w:spacing w:before="238" w:after="119"/>
              <w:rPr>
                <w:bCs/>
              </w:rPr>
            </w:pPr>
            <w:r w:rsidRPr="00AB1413">
              <w:rPr>
                <w:bCs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Pr="006057AB" w:rsidRDefault="00644CF8" w:rsidP="00C96E26">
            <w:pPr>
              <w:spacing w:before="238" w:after="119"/>
              <w:rPr>
                <w:bCs/>
              </w:rPr>
            </w:pPr>
            <w:r>
              <w:rPr>
                <w:bCs/>
              </w:rPr>
              <w:t>2</w:t>
            </w:r>
            <w:r w:rsidR="00107878" w:rsidRPr="006057AB">
              <w:rPr>
                <w:bCs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Default="00107878" w:rsidP="00C96E26">
            <w:pPr>
              <w:spacing w:before="238" w:after="119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Default="00107878" w:rsidP="00C96E26">
            <w:pPr>
              <w:spacing w:before="238" w:after="119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Pr="00BD23CA" w:rsidRDefault="00107878" w:rsidP="00C96E26">
            <w:pPr>
              <w:spacing w:before="238" w:after="119"/>
              <w:rPr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Default="00107878" w:rsidP="00C96E26">
            <w:pPr>
              <w:spacing w:before="238" w:after="119"/>
              <w:rPr>
                <w:b/>
                <w:bCs/>
              </w:rPr>
            </w:pPr>
          </w:p>
        </w:tc>
      </w:tr>
      <w:tr w:rsidR="00107878" w:rsidTr="001078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48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7878" w:rsidRDefault="00107878" w:rsidP="00C96E26">
            <w:pPr>
              <w:spacing w:before="238" w:after="119"/>
              <w:rPr>
                <w:bCs/>
              </w:rPr>
            </w:pPr>
            <w:r>
              <w:rPr>
                <w:bCs/>
              </w:rPr>
              <w:t xml:space="preserve">  </w:t>
            </w:r>
          </w:p>
          <w:p w:rsidR="00107878" w:rsidRDefault="00107878" w:rsidP="00C96E26">
            <w:pPr>
              <w:spacing w:before="238" w:after="119"/>
              <w:rPr>
                <w:bCs/>
              </w:rPr>
            </w:pPr>
          </w:p>
          <w:p w:rsidR="00107878" w:rsidRDefault="007A787E" w:rsidP="00C96E26">
            <w:pPr>
              <w:spacing w:before="238" w:after="119"/>
              <w:rPr>
                <w:bCs/>
              </w:rPr>
            </w:pPr>
            <w:r>
              <w:rPr>
                <w:bCs/>
              </w:rPr>
              <w:t xml:space="preserve">  </w:t>
            </w:r>
            <w:r w:rsidR="00107878">
              <w:rPr>
                <w:bCs/>
              </w:rPr>
              <w:t>20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07878" w:rsidRPr="00F92A5D" w:rsidRDefault="00107878" w:rsidP="00C96E26">
            <w:pPr>
              <w:ind w:left="-87"/>
              <w:jc w:val="both"/>
              <w:rPr>
                <w:b/>
              </w:rPr>
            </w:pPr>
            <w:r w:rsidRPr="00F92A5D">
              <w:rPr>
                <w:b/>
              </w:rPr>
              <w:t xml:space="preserve">20.Функция Грина задачи Дирихле.  </w:t>
            </w:r>
          </w:p>
          <w:p w:rsidR="00107878" w:rsidRPr="004825FC" w:rsidRDefault="00107878" w:rsidP="00C96E26">
            <w:pPr>
              <w:ind w:left="-87"/>
              <w:jc w:val="both"/>
              <w:rPr>
                <w:color w:val="000000"/>
              </w:rPr>
            </w:pPr>
            <w:r>
              <w:t xml:space="preserve">Определение и свойства функции Грина. Теорема о существовании функции Грина. Решение внутренней задачи Дирихле с помощью функции Грина. Свойства собственных значений и собственных функций оператора Лапласа 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7878" w:rsidRPr="007F0052" w:rsidRDefault="00107878" w:rsidP="00C96E26">
            <w:pPr>
              <w:spacing w:before="238" w:after="119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7878" w:rsidRPr="000625DE" w:rsidRDefault="000625DE" w:rsidP="003473A6">
            <w:pPr>
              <w:spacing w:before="238" w:after="119"/>
              <w:rPr>
                <w:bCs/>
              </w:rPr>
            </w:pPr>
            <w:r>
              <w:rPr>
                <w:bCs/>
              </w:rPr>
              <w:t xml:space="preserve">  </w:t>
            </w:r>
            <w:r w:rsidR="00107878" w:rsidRPr="000625DE">
              <w:rPr>
                <w:bCs/>
              </w:rPr>
              <w:t xml:space="preserve"> </w:t>
            </w:r>
            <w:r w:rsidR="003473A6">
              <w:rPr>
                <w:bCs/>
              </w:rPr>
              <w:t>5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7878" w:rsidRPr="000625DE" w:rsidRDefault="00107878" w:rsidP="00C96E26">
            <w:pPr>
              <w:spacing w:before="238" w:after="119"/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  <w:r w:rsidR="000625DE" w:rsidRPr="000625DE">
              <w:rPr>
                <w:bCs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Pr="00AB1413" w:rsidRDefault="00AB1413" w:rsidP="00C96E26">
            <w:pPr>
              <w:spacing w:before="238" w:after="119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Pr="006057AB" w:rsidRDefault="00644CF8" w:rsidP="00C96E26">
            <w:pPr>
              <w:spacing w:before="238" w:after="119"/>
              <w:rPr>
                <w:bCs/>
              </w:rPr>
            </w:pPr>
            <w:r>
              <w:rPr>
                <w:bCs/>
              </w:rPr>
              <w:t>2</w:t>
            </w:r>
            <w:r w:rsidR="00107878" w:rsidRPr="006057AB">
              <w:rPr>
                <w:bCs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Pr="002217DC" w:rsidRDefault="002217DC" w:rsidP="00C96E26">
            <w:pPr>
              <w:spacing w:before="238" w:after="119"/>
              <w:rPr>
                <w:bCs/>
              </w:rPr>
            </w:pPr>
            <w:r w:rsidRPr="002217DC">
              <w:rPr>
                <w:bCs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Default="00107878" w:rsidP="00C96E26">
            <w:pPr>
              <w:spacing w:before="238" w:after="119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Pr="00BD23CA" w:rsidRDefault="00107878" w:rsidP="00C96E26">
            <w:pPr>
              <w:spacing w:before="238" w:after="119"/>
              <w:rPr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2217DC" w:rsidRDefault="002217DC" w:rsidP="002217DC">
            <w:pPr>
              <w:spacing w:before="240" w:after="120"/>
              <w:rPr>
                <w:b/>
                <w:bCs/>
              </w:rPr>
            </w:pPr>
            <w:r w:rsidRPr="002217DC">
              <w:rPr>
                <w:bCs/>
              </w:rPr>
              <w:t>Контрольная работа</w:t>
            </w:r>
          </w:p>
        </w:tc>
      </w:tr>
      <w:tr w:rsidR="00107878" w:rsidTr="001078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73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787E" w:rsidRDefault="00107878" w:rsidP="001D5DF7">
            <w:pPr>
              <w:spacing w:before="238" w:after="119"/>
              <w:rPr>
                <w:bCs/>
              </w:rPr>
            </w:pPr>
            <w:r>
              <w:rPr>
                <w:bCs/>
              </w:rPr>
              <w:t xml:space="preserve">  </w:t>
            </w:r>
          </w:p>
          <w:p w:rsidR="007A787E" w:rsidRDefault="007A787E" w:rsidP="001D5DF7">
            <w:pPr>
              <w:spacing w:before="238" w:after="119"/>
              <w:rPr>
                <w:bCs/>
              </w:rPr>
            </w:pPr>
          </w:p>
          <w:p w:rsidR="007A787E" w:rsidRDefault="007A787E" w:rsidP="001D5DF7">
            <w:pPr>
              <w:spacing w:before="238" w:after="119"/>
              <w:rPr>
                <w:bCs/>
              </w:rPr>
            </w:pPr>
          </w:p>
          <w:p w:rsidR="00107878" w:rsidRDefault="007A787E" w:rsidP="001D5DF7">
            <w:pPr>
              <w:spacing w:before="238" w:after="119"/>
              <w:rPr>
                <w:bCs/>
              </w:rPr>
            </w:pPr>
            <w:r>
              <w:rPr>
                <w:bCs/>
              </w:rPr>
              <w:t xml:space="preserve">  </w:t>
            </w:r>
            <w:r w:rsidR="00107878">
              <w:rPr>
                <w:bCs/>
              </w:rPr>
              <w:t>21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07878" w:rsidRPr="00F92A5D" w:rsidRDefault="00107878" w:rsidP="00C96E26">
            <w:pPr>
              <w:ind w:left="-87"/>
              <w:jc w:val="both"/>
              <w:rPr>
                <w:b/>
              </w:rPr>
            </w:pPr>
            <w:r w:rsidRPr="00F92A5D">
              <w:rPr>
                <w:b/>
              </w:rPr>
              <w:t xml:space="preserve">21.Оператор обобщенного дифференцирования.  </w:t>
            </w:r>
          </w:p>
          <w:p w:rsidR="00BA6E93" w:rsidRPr="003A2B41" w:rsidRDefault="00107878" w:rsidP="00BA6E93">
            <w:pPr>
              <w:ind w:left="-87"/>
            </w:pPr>
            <w:r>
              <w:t xml:space="preserve">Пространства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</m:d>
              <m:r>
                <w:rPr>
                  <w:rFonts w:ascii="Cambria Math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loc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</m:d>
              <m:r>
                <w:rPr>
                  <w:rFonts w:ascii="Cambria Math" w:hAnsi="Cambria Math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∞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</m:d>
              <m:r>
                <w:rPr>
                  <w:rFonts w:ascii="Cambria Math" w:hAnsi="Cambria Math"/>
                </w:rPr>
                <m:t>,</m:t>
              </m:r>
            </m:oMath>
          </w:p>
          <w:p w:rsidR="00107878" w:rsidRPr="004825FC" w:rsidRDefault="00CD6AAA" w:rsidP="00BA6E93">
            <w:pPr>
              <w:ind w:left="-87"/>
              <w:rPr>
                <w:color w:val="000000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∞</m:t>
                  </m:r>
                </m:sup>
              </m:sSub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</m:d>
              <m:r>
                <w:rPr>
                  <w:rFonts w:ascii="Cambria Math" w:hAnsi="Cambria Math"/>
                </w:rPr>
                <m:t>.</m:t>
              </m:r>
            </m:oMath>
            <w:r w:rsidR="00BA6E93" w:rsidRPr="00BA6E93">
              <w:t xml:space="preserve"> </w:t>
            </w:r>
            <w:r w:rsidR="00107878">
              <w:t>Регулярная  обобщенная  производная  данного порядка от локально суммируемой функции. Лемма дю Буа – Реймонда. Функция, имеющая обобщенную п</w:t>
            </w:r>
            <w:r w:rsidR="00BA6E93">
              <w:t>роизводную, но не дифференцируе</w:t>
            </w:r>
            <w:r w:rsidR="00107878">
              <w:t>мая в обычном смысле. Свойства оператора обобщенного дифференцирования. Слабая замкнутость оператора обобщенного дифференцирования.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7878" w:rsidRDefault="00107878" w:rsidP="00C96E26">
            <w:pPr>
              <w:spacing w:before="238" w:after="119"/>
              <w:rPr>
                <w:bCs/>
              </w:rPr>
            </w:pPr>
          </w:p>
          <w:p w:rsidR="00107878" w:rsidRDefault="00107878" w:rsidP="00C96E26">
            <w:pPr>
              <w:spacing w:before="238" w:after="119"/>
              <w:rPr>
                <w:bCs/>
              </w:rPr>
            </w:pPr>
            <w:r>
              <w:rPr>
                <w:bCs/>
              </w:rPr>
              <w:t>6</w:t>
            </w:r>
          </w:p>
          <w:p w:rsidR="00107878" w:rsidRDefault="00107878" w:rsidP="00C96E26">
            <w:pPr>
              <w:spacing w:before="238" w:after="119"/>
              <w:rPr>
                <w:bCs/>
              </w:rPr>
            </w:pPr>
          </w:p>
          <w:p w:rsidR="00107878" w:rsidRDefault="00107878" w:rsidP="00C96E26">
            <w:pPr>
              <w:spacing w:before="238" w:after="119"/>
              <w:rPr>
                <w:bCs/>
              </w:rPr>
            </w:pPr>
          </w:p>
          <w:p w:rsidR="00107878" w:rsidRDefault="00107878" w:rsidP="00C96E26">
            <w:pPr>
              <w:spacing w:before="238" w:after="119"/>
              <w:rPr>
                <w:bCs/>
              </w:rPr>
            </w:pPr>
          </w:p>
          <w:p w:rsidR="00107878" w:rsidRDefault="00107878" w:rsidP="00C96E26">
            <w:pPr>
              <w:spacing w:before="238" w:after="119"/>
              <w:rPr>
                <w:bCs/>
              </w:rPr>
            </w:pPr>
          </w:p>
          <w:p w:rsidR="00107878" w:rsidRPr="007F0052" w:rsidRDefault="00107878" w:rsidP="00C96E26">
            <w:pPr>
              <w:spacing w:before="238" w:after="119"/>
              <w:rPr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7878" w:rsidRDefault="00107878" w:rsidP="001D5DF7">
            <w:pPr>
              <w:spacing w:before="238" w:after="119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107878" w:rsidRPr="003473A6" w:rsidRDefault="00107878" w:rsidP="001D5DF7">
            <w:pPr>
              <w:spacing w:before="238" w:after="119"/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  <w:r w:rsidR="000625DE">
              <w:rPr>
                <w:b/>
                <w:bCs/>
              </w:rPr>
              <w:t xml:space="preserve"> </w:t>
            </w:r>
            <w:r w:rsidR="003473A6" w:rsidRPr="003473A6">
              <w:rPr>
                <w:bCs/>
              </w:rPr>
              <w:t>6,7</w:t>
            </w:r>
          </w:p>
          <w:p w:rsidR="00107878" w:rsidRDefault="00107878" w:rsidP="001D5DF7">
            <w:pPr>
              <w:spacing w:before="238" w:after="119"/>
              <w:rPr>
                <w:b/>
                <w:bCs/>
              </w:rPr>
            </w:pPr>
          </w:p>
          <w:p w:rsidR="00107878" w:rsidRDefault="00107878" w:rsidP="001D5DF7">
            <w:pPr>
              <w:spacing w:before="238" w:after="119"/>
              <w:rPr>
                <w:b/>
                <w:bCs/>
              </w:rPr>
            </w:pPr>
          </w:p>
          <w:p w:rsidR="00107878" w:rsidRDefault="00107878" w:rsidP="001D5DF7">
            <w:pPr>
              <w:spacing w:before="238" w:after="119"/>
              <w:rPr>
                <w:b/>
                <w:bCs/>
              </w:rPr>
            </w:pPr>
          </w:p>
          <w:p w:rsidR="00107878" w:rsidRDefault="00107878" w:rsidP="001D5DF7">
            <w:pPr>
              <w:spacing w:before="238" w:after="119"/>
              <w:rPr>
                <w:b/>
                <w:bCs/>
              </w:rPr>
            </w:pPr>
          </w:p>
          <w:p w:rsidR="00107878" w:rsidRPr="000625DE" w:rsidRDefault="00107878" w:rsidP="000625DE">
            <w:pPr>
              <w:spacing w:before="238" w:after="119"/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  <w:r w:rsidR="000625DE">
              <w:rPr>
                <w:b/>
                <w:bCs/>
              </w:rPr>
              <w:t xml:space="preserve"> 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7878" w:rsidRPr="000625DE" w:rsidRDefault="00107878" w:rsidP="003473A6">
            <w:pPr>
              <w:spacing w:before="720"/>
              <w:rPr>
                <w:bCs/>
              </w:rPr>
            </w:pPr>
            <w:r w:rsidRPr="000625DE">
              <w:rPr>
                <w:bCs/>
              </w:rPr>
              <w:t xml:space="preserve"> </w:t>
            </w:r>
            <w:r w:rsidR="003473A6">
              <w:rPr>
                <w:bCs/>
              </w:rPr>
              <w:t>4</w:t>
            </w:r>
            <w:r w:rsidRPr="000625DE">
              <w:rPr>
                <w:bCs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Pr="00AB1413" w:rsidRDefault="00AB1413" w:rsidP="00AB1413">
            <w:pPr>
              <w:spacing w:before="720" w:after="120"/>
              <w:rPr>
                <w:bCs/>
              </w:rPr>
            </w:pPr>
            <w:r w:rsidRPr="00AB1413">
              <w:rPr>
                <w:bCs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Pr="00644CF8" w:rsidRDefault="00107878" w:rsidP="00644CF8">
            <w:pPr>
              <w:spacing w:before="720" w:after="120"/>
              <w:rPr>
                <w:bCs/>
              </w:rPr>
            </w:pPr>
            <w:r w:rsidRPr="00644CF8">
              <w:rPr>
                <w:bCs/>
              </w:rPr>
              <w:t xml:space="preserve"> </w:t>
            </w:r>
            <w:r w:rsidR="00644CF8" w:rsidRPr="00644CF8">
              <w:rPr>
                <w:bCs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Pr="004F39EF" w:rsidRDefault="00107878" w:rsidP="00C96E26">
            <w:pPr>
              <w:spacing w:before="238" w:after="119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Pr="004F39EF" w:rsidRDefault="00107878" w:rsidP="00C96E26">
            <w:pPr>
              <w:spacing w:before="238" w:after="119"/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Pr="00BD23CA" w:rsidRDefault="00107878" w:rsidP="001D5DF7">
            <w:pPr>
              <w:spacing w:before="238" w:after="119"/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Pr="00BD23CA" w:rsidRDefault="00107878" w:rsidP="00C96E26">
            <w:pPr>
              <w:spacing w:before="238" w:after="119"/>
              <w:rPr>
                <w:bCs/>
              </w:rPr>
            </w:pPr>
          </w:p>
        </w:tc>
      </w:tr>
      <w:tr w:rsidR="00107878" w:rsidTr="001078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37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7878" w:rsidRDefault="00107878" w:rsidP="001D5DF7">
            <w:pPr>
              <w:spacing w:before="238" w:after="119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107878" w:rsidRDefault="00107878" w:rsidP="001D5DF7">
            <w:pPr>
              <w:spacing w:before="238" w:after="119"/>
              <w:rPr>
                <w:bCs/>
              </w:rPr>
            </w:pPr>
          </w:p>
          <w:p w:rsidR="00107878" w:rsidRDefault="00107878" w:rsidP="001D5DF7">
            <w:pPr>
              <w:spacing w:before="238" w:after="119"/>
              <w:rPr>
                <w:bCs/>
              </w:rPr>
            </w:pPr>
          </w:p>
          <w:p w:rsidR="00107878" w:rsidRDefault="00107878" w:rsidP="001D5DF7">
            <w:pPr>
              <w:spacing w:before="238" w:after="119"/>
              <w:rPr>
                <w:bCs/>
              </w:rPr>
            </w:pPr>
          </w:p>
          <w:p w:rsidR="00107878" w:rsidRDefault="00107878" w:rsidP="001D5DF7">
            <w:pPr>
              <w:spacing w:before="238" w:after="119"/>
              <w:rPr>
                <w:bCs/>
              </w:rPr>
            </w:pPr>
            <w:r>
              <w:rPr>
                <w:bCs/>
              </w:rPr>
              <w:t xml:space="preserve"> </w:t>
            </w:r>
            <w:r w:rsidR="007A787E">
              <w:rPr>
                <w:bCs/>
              </w:rPr>
              <w:t xml:space="preserve"> </w:t>
            </w:r>
            <w:r>
              <w:rPr>
                <w:bCs/>
              </w:rPr>
              <w:t>22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07878" w:rsidRPr="00F92A5D" w:rsidRDefault="00107878" w:rsidP="001D5DF7">
            <w:pPr>
              <w:ind w:left="-87"/>
              <w:jc w:val="both"/>
              <w:rPr>
                <w:b/>
              </w:rPr>
            </w:pPr>
            <w:r w:rsidRPr="00F92A5D">
              <w:rPr>
                <w:b/>
              </w:rPr>
              <w:t xml:space="preserve">22.Операция усреднения.  </w:t>
            </w:r>
          </w:p>
          <w:p w:rsidR="00107878" w:rsidRPr="004825FC" w:rsidRDefault="00107878" w:rsidP="000C0417">
            <w:pPr>
              <w:ind w:left="-87"/>
              <w:jc w:val="both"/>
              <w:rPr>
                <w:color w:val="000000"/>
              </w:rPr>
            </w:pPr>
            <w:r>
              <w:t xml:space="preserve">Ядра усреднения. Средняя функция, ее свойства. Теорема о сходимости средних функций к исходной в равномерной норме. Теорема о невозрастании нормы в </w:t>
            </w:r>
            <w:r w:rsidRPr="00585936">
              <w:rPr>
                <w:position w:val="-14"/>
              </w:rPr>
              <w:object w:dxaOrig="660" w:dyaOrig="380">
                <v:shape id="_x0000_i1026" type="#_x0000_t75" style="width:33pt;height:18.6pt" o:ole="">
                  <v:imagedata r:id="rId11" o:title=""/>
                </v:shape>
                <o:OLEObject Type="Embed" ProgID="Equation.DSMT4" ShapeID="_x0000_i1026" DrawAspect="Content" ObjectID="_1499727565" r:id="rId12"/>
              </w:object>
            </w:r>
            <w:r>
              <w:t xml:space="preserve"> при усреднении. Сходимость средних к исходной функции по норме </w:t>
            </w:r>
            <w:r w:rsidRPr="00585936">
              <w:rPr>
                <w:position w:val="-14"/>
              </w:rPr>
              <w:object w:dxaOrig="660" w:dyaOrig="380">
                <v:shape id="_x0000_i1027" type="#_x0000_t75" style="width:33pt;height:18.6pt" o:ole="">
                  <v:imagedata r:id="rId11" o:title=""/>
                </v:shape>
                <o:OLEObject Type="Embed" ProgID="Equation.DSMT4" ShapeID="_x0000_i1027" DrawAspect="Content" ObjectID="_1499727566" r:id="rId13"/>
              </w:object>
            </w:r>
            <w:r>
              <w:t xml:space="preserve">. Лемма о перестановочности опера-торов обобщенного </w:t>
            </w:r>
            <w:r>
              <w:lastRenderedPageBreak/>
              <w:t xml:space="preserve">дифференцирования и взятия средней функции. 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7878" w:rsidRPr="001D5DF7" w:rsidRDefault="00107878" w:rsidP="000625DE">
            <w:pPr>
              <w:spacing w:before="360" w:after="119"/>
              <w:rPr>
                <w:bCs/>
              </w:rPr>
            </w:pPr>
            <w:r>
              <w:rPr>
                <w:b/>
                <w:bCs/>
              </w:rPr>
              <w:lastRenderedPageBreak/>
              <w:t xml:space="preserve"> </w:t>
            </w:r>
            <w:r w:rsidRPr="001D5DF7">
              <w:rPr>
                <w:bCs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7878" w:rsidRPr="001D5DF7" w:rsidRDefault="00107878" w:rsidP="003473A6">
            <w:pPr>
              <w:spacing w:before="360" w:after="100" w:afterAutospacing="1"/>
              <w:rPr>
                <w:bCs/>
              </w:rPr>
            </w:pPr>
            <w:r w:rsidRPr="001D5DF7">
              <w:rPr>
                <w:bCs/>
              </w:rPr>
              <w:t xml:space="preserve">   </w:t>
            </w:r>
            <w:r w:rsidR="003473A6">
              <w:rPr>
                <w:bCs/>
              </w:rPr>
              <w:t>8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73A6" w:rsidRDefault="003473A6" w:rsidP="00AB1413">
            <w:pPr>
              <w:rPr>
                <w:b/>
                <w:bCs/>
              </w:rPr>
            </w:pPr>
          </w:p>
          <w:p w:rsidR="00107878" w:rsidRPr="003473A6" w:rsidRDefault="000625DE" w:rsidP="006057AB">
            <w:pPr>
              <w:spacing w:before="120" w:after="100" w:afterAutospacing="1"/>
              <w:rPr>
                <w:bCs/>
              </w:rPr>
            </w:pPr>
            <w:r w:rsidRPr="003473A6">
              <w:rPr>
                <w:bCs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Pr="00AB1413" w:rsidRDefault="00AB1413" w:rsidP="00AB1413">
            <w:pPr>
              <w:spacing w:before="360" w:after="119"/>
              <w:rPr>
                <w:bCs/>
              </w:rPr>
            </w:pPr>
            <w:r w:rsidRPr="00AB1413">
              <w:rPr>
                <w:bCs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Pr="006057AB" w:rsidRDefault="006057AB" w:rsidP="006057AB">
            <w:pPr>
              <w:spacing w:before="360" w:after="120"/>
              <w:rPr>
                <w:bCs/>
              </w:rPr>
            </w:pPr>
            <w:r w:rsidRPr="006057AB">
              <w:rPr>
                <w:bCs/>
              </w:rPr>
              <w:t>2</w:t>
            </w:r>
            <w:r w:rsidR="00107878" w:rsidRPr="006057AB">
              <w:rPr>
                <w:bCs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Default="00107878" w:rsidP="00C96E26">
            <w:pPr>
              <w:spacing w:before="238" w:after="119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Default="00107878" w:rsidP="00C96E26">
            <w:pPr>
              <w:spacing w:before="238" w:after="119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Pr="00BD23CA" w:rsidRDefault="00107878" w:rsidP="001D5DF7">
            <w:pPr>
              <w:spacing w:before="238" w:after="119"/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Default="00107878" w:rsidP="00C96E26">
            <w:pPr>
              <w:spacing w:before="238" w:after="119"/>
              <w:rPr>
                <w:b/>
                <w:bCs/>
              </w:rPr>
            </w:pPr>
          </w:p>
        </w:tc>
      </w:tr>
      <w:tr w:rsidR="00107878" w:rsidTr="001078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76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7878" w:rsidRDefault="00107878" w:rsidP="001D5DF7">
            <w:pPr>
              <w:spacing w:before="238" w:after="119"/>
              <w:rPr>
                <w:bCs/>
              </w:rPr>
            </w:pPr>
            <w:r>
              <w:rPr>
                <w:bCs/>
              </w:rPr>
              <w:lastRenderedPageBreak/>
              <w:t xml:space="preserve"> </w:t>
            </w:r>
          </w:p>
          <w:p w:rsidR="00107878" w:rsidRDefault="00107878" w:rsidP="001D5DF7">
            <w:pPr>
              <w:spacing w:before="238" w:after="119"/>
              <w:rPr>
                <w:bCs/>
              </w:rPr>
            </w:pPr>
          </w:p>
          <w:p w:rsidR="00107878" w:rsidRDefault="00107878" w:rsidP="001D5DF7">
            <w:pPr>
              <w:spacing w:before="238" w:after="119"/>
              <w:rPr>
                <w:bCs/>
              </w:rPr>
            </w:pPr>
          </w:p>
          <w:p w:rsidR="00107878" w:rsidRDefault="00107878" w:rsidP="001D5DF7">
            <w:pPr>
              <w:spacing w:before="238" w:after="119"/>
              <w:rPr>
                <w:bCs/>
              </w:rPr>
            </w:pPr>
          </w:p>
          <w:p w:rsidR="00107878" w:rsidRDefault="007A787E" w:rsidP="001D5DF7">
            <w:pPr>
              <w:spacing w:before="238" w:after="119"/>
              <w:rPr>
                <w:bCs/>
              </w:rPr>
            </w:pPr>
            <w:r>
              <w:rPr>
                <w:bCs/>
              </w:rPr>
              <w:t xml:space="preserve"> </w:t>
            </w:r>
            <w:r w:rsidR="00107878">
              <w:rPr>
                <w:bCs/>
              </w:rPr>
              <w:t xml:space="preserve"> 23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07878" w:rsidRPr="00F92A5D" w:rsidRDefault="00107878" w:rsidP="001D5DF7">
            <w:pPr>
              <w:ind w:left="-87"/>
              <w:jc w:val="both"/>
              <w:rPr>
                <w:b/>
              </w:rPr>
            </w:pPr>
            <w:r w:rsidRPr="00F92A5D">
              <w:rPr>
                <w:b/>
              </w:rPr>
              <w:t xml:space="preserve">23.Пространства Соболева.  </w:t>
            </w:r>
          </w:p>
          <w:p w:rsidR="00107878" w:rsidRPr="004825FC" w:rsidRDefault="00107878" w:rsidP="001D5DF7">
            <w:pPr>
              <w:ind w:left="-87"/>
              <w:jc w:val="both"/>
              <w:rPr>
                <w:color w:val="000000"/>
              </w:rPr>
            </w:pPr>
            <w:r>
              <w:t xml:space="preserve">Определение и свойства пространства Соболева </w:t>
            </w:r>
            <w:r w:rsidRPr="00585936">
              <w:rPr>
                <w:position w:val="-14"/>
              </w:rPr>
              <w:object w:dxaOrig="880" w:dyaOrig="400">
                <v:shape id="_x0000_i1028" type="#_x0000_t75" style="width:44.4pt;height:20.4pt" o:ole="">
                  <v:imagedata r:id="rId14" o:title=""/>
                </v:shape>
                <o:OLEObject Type="Embed" ProgID="Equation.DSMT4" ShapeID="_x0000_i1028" DrawAspect="Content" ObjectID="_1499727567" r:id="rId15"/>
              </w:object>
            </w:r>
            <w:r>
              <w:t xml:space="preserve">. Эквивалентные нормировки. Теорема о продолжимости через гладкую границу с сохранением класса. Теорема о плотности бесконечно–дифференци-руемых функций в пространстве Соболева. След функции из пространства Соболева на гладкой границе области. 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7878" w:rsidRPr="001D5DF7" w:rsidRDefault="00107878" w:rsidP="001D5DF7">
            <w:pPr>
              <w:spacing w:before="238" w:after="119"/>
              <w:rPr>
                <w:bCs/>
              </w:rPr>
            </w:pPr>
            <w:r w:rsidRPr="001D5DF7">
              <w:rPr>
                <w:bCs/>
              </w:rPr>
              <w:t xml:space="preserve"> 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7878" w:rsidRPr="003473A6" w:rsidRDefault="003473A6" w:rsidP="003473A6">
            <w:pPr>
              <w:spacing w:before="238" w:after="119"/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  <w:r w:rsidR="00107878">
              <w:rPr>
                <w:b/>
                <w:bCs/>
              </w:rPr>
              <w:t xml:space="preserve"> </w:t>
            </w:r>
            <w:r w:rsidRPr="003473A6">
              <w:rPr>
                <w:bCs/>
              </w:rPr>
              <w:t>9,10</w:t>
            </w:r>
            <w:r w:rsidR="00107878" w:rsidRPr="003473A6">
              <w:rPr>
                <w:bCs/>
              </w:rPr>
              <w:t xml:space="preserve"> 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7878" w:rsidRPr="003473A6" w:rsidRDefault="003473A6" w:rsidP="001D5DF7">
            <w:pPr>
              <w:spacing w:before="238" w:after="119"/>
              <w:rPr>
                <w:bCs/>
              </w:rPr>
            </w:pPr>
            <w:r>
              <w:rPr>
                <w:bCs/>
              </w:rPr>
              <w:t>4</w:t>
            </w:r>
            <w:r w:rsidR="00107878" w:rsidRPr="003473A6">
              <w:rPr>
                <w:bCs/>
              </w:rPr>
              <w:t xml:space="preserve">   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Pr="004F39EF" w:rsidRDefault="002217DC" w:rsidP="001D5DF7">
            <w:pPr>
              <w:spacing w:before="238" w:after="119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Pr="004F39EF" w:rsidRDefault="00107878" w:rsidP="001D5DF7">
            <w:pPr>
              <w:spacing w:before="238" w:after="119"/>
              <w:rPr>
                <w:bCs/>
              </w:rPr>
            </w:pPr>
            <w:r w:rsidRPr="004F39EF">
              <w:rPr>
                <w:bCs/>
              </w:rPr>
              <w:t xml:space="preserve"> </w:t>
            </w:r>
            <w:r w:rsidR="006057AB">
              <w:rPr>
                <w:bCs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Default="00107878" w:rsidP="00C96E26">
            <w:pPr>
              <w:spacing w:before="238" w:after="119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Default="00107878" w:rsidP="00C96E26">
            <w:pPr>
              <w:spacing w:before="238" w:after="119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Pr="00BD23CA" w:rsidRDefault="00107878" w:rsidP="00C96E26">
            <w:pPr>
              <w:spacing w:before="238" w:after="119"/>
              <w:rPr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Default="00107878" w:rsidP="00C96E26">
            <w:pPr>
              <w:spacing w:before="238" w:after="119"/>
              <w:rPr>
                <w:b/>
                <w:bCs/>
              </w:rPr>
            </w:pPr>
          </w:p>
        </w:tc>
      </w:tr>
      <w:tr w:rsidR="00107878" w:rsidTr="001078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39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787E" w:rsidRDefault="00107878" w:rsidP="00C96E26">
            <w:pPr>
              <w:spacing w:before="238" w:after="119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7A787E" w:rsidRDefault="007A787E" w:rsidP="00C96E26">
            <w:pPr>
              <w:spacing w:before="238" w:after="119"/>
              <w:rPr>
                <w:bCs/>
              </w:rPr>
            </w:pPr>
          </w:p>
          <w:p w:rsidR="007A787E" w:rsidRDefault="007A787E" w:rsidP="00C96E26">
            <w:pPr>
              <w:spacing w:before="238" w:after="119"/>
              <w:rPr>
                <w:bCs/>
              </w:rPr>
            </w:pPr>
          </w:p>
          <w:p w:rsidR="007A787E" w:rsidRDefault="007A787E" w:rsidP="00C96E26">
            <w:pPr>
              <w:spacing w:before="238" w:after="119"/>
              <w:rPr>
                <w:bCs/>
              </w:rPr>
            </w:pPr>
          </w:p>
          <w:p w:rsidR="00107878" w:rsidRDefault="007A787E" w:rsidP="007A787E">
            <w:pPr>
              <w:spacing w:before="238" w:after="119"/>
              <w:rPr>
                <w:bCs/>
              </w:rPr>
            </w:pPr>
            <w:r>
              <w:rPr>
                <w:bCs/>
              </w:rPr>
              <w:t xml:space="preserve">  </w:t>
            </w:r>
            <w:r w:rsidR="00107878">
              <w:rPr>
                <w:bCs/>
              </w:rPr>
              <w:t xml:space="preserve"> 2</w:t>
            </w:r>
            <w:r>
              <w:rPr>
                <w:bCs/>
              </w:rPr>
              <w:t>4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07878" w:rsidRDefault="00107878" w:rsidP="001D5DF7">
            <w:pPr>
              <w:ind w:left="-87"/>
              <w:jc w:val="both"/>
              <w:rPr>
                <w:b/>
              </w:rPr>
            </w:pPr>
            <w:r w:rsidRPr="00F92A5D">
              <w:rPr>
                <w:b/>
              </w:rPr>
              <w:t>24.Вариационный подход к решению задачи Дирихле.</w:t>
            </w:r>
          </w:p>
          <w:p w:rsidR="00107878" w:rsidRPr="004825FC" w:rsidRDefault="00107878" w:rsidP="001D5DF7">
            <w:pPr>
              <w:ind w:left="-87"/>
              <w:jc w:val="both"/>
              <w:rPr>
                <w:color w:val="000000"/>
              </w:rPr>
            </w:pPr>
            <w:r>
              <w:t>Множество допустимых функций, заданных на границе области. Постановка обобщенной задачи Дирихле. Интеграл Дирихле, теорема о минимизирующей последовательности. Единственность решения вариационной задачи. Теорема о гармоничности решения вариационной задачи. Единственность решения обобщенной задачи Дирихле. Принцип Дирихле. Пример Адамара недопустимой функции</w:t>
            </w:r>
            <w:r w:rsidRPr="004825FC">
              <w:rPr>
                <w:color w:val="000000"/>
              </w:rPr>
              <w:t xml:space="preserve"> 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7878" w:rsidRPr="001D5DF7" w:rsidRDefault="00107878" w:rsidP="001D5DF7">
            <w:pPr>
              <w:spacing w:before="238" w:after="119"/>
              <w:rPr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1D5DF7">
              <w:rPr>
                <w:bCs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7878" w:rsidRPr="003473A6" w:rsidRDefault="00107878" w:rsidP="003473A6">
            <w:pPr>
              <w:spacing w:before="238" w:after="119"/>
              <w:rPr>
                <w:bCs/>
              </w:rPr>
            </w:pPr>
            <w:r>
              <w:rPr>
                <w:b/>
                <w:bCs/>
              </w:rPr>
              <w:t xml:space="preserve">   </w:t>
            </w:r>
            <w:r w:rsidR="003473A6" w:rsidRPr="003473A6">
              <w:rPr>
                <w:bCs/>
              </w:rPr>
              <w:t>11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7878" w:rsidRPr="003473A6" w:rsidRDefault="00107878" w:rsidP="001D5DF7">
            <w:pPr>
              <w:spacing w:before="238" w:after="119"/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  <w:r w:rsidR="003473A6" w:rsidRPr="003473A6">
              <w:rPr>
                <w:bCs/>
              </w:rPr>
              <w:t>2</w:t>
            </w:r>
            <w:r w:rsidRPr="003473A6">
              <w:rPr>
                <w:bCs/>
              </w:rPr>
              <w:t xml:space="preserve">  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Pr="002217DC" w:rsidRDefault="002217DC" w:rsidP="001D5DF7">
            <w:pPr>
              <w:spacing w:before="238" w:after="119"/>
              <w:rPr>
                <w:bCs/>
              </w:rPr>
            </w:pPr>
            <w:r w:rsidRPr="002217DC">
              <w:rPr>
                <w:bCs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Pr="006057AB" w:rsidRDefault="006057AB" w:rsidP="001D5DF7">
            <w:pPr>
              <w:spacing w:before="238" w:after="119"/>
              <w:rPr>
                <w:bCs/>
              </w:rPr>
            </w:pPr>
            <w:r w:rsidRPr="006057AB">
              <w:rPr>
                <w:bCs/>
              </w:rPr>
              <w:t>2</w:t>
            </w:r>
            <w:r w:rsidR="00107878" w:rsidRPr="006057AB">
              <w:rPr>
                <w:bCs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Default="00107878" w:rsidP="00C96E26">
            <w:pPr>
              <w:spacing w:before="238" w:after="119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Default="00107878" w:rsidP="00C96E26">
            <w:pPr>
              <w:spacing w:before="238" w:after="119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Pr="00BD23CA" w:rsidRDefault="00107878" w:rsidP="00C96E26">
            <w:pPr>
              <w:spacing w:before="238" w:after="119"/>
              <w:rPr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Default="00107878" w:rsidP="00C96E26">
            <w:pPr>
              <w:spacing w:before="238" w:after="119"/>
              <w:rPr>
                <w:b/>
                <w:bCs/>
              </w:rPr>
            </w:pPr>
          </w:p>
        </w:tc>
      </w:tr>
      <w:tr w:rsidR="00107878" w:rsidTr="001078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73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787E" w:rsidRDefault="00107878" w:rsidP="00C96E26">
            <w:pPr>
              <w:spacing w:before="238" w:after="119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7A787E" w:rsidRDefault="007A787E" w:rsidP="00C96E26">
            <w:pPr>
              <w:spacing w:before="238" w:after="119"/>
              <w:rPr>
                <w:bCs/>
              </w:rPr>
            </w:pPr>
          </w:p>
          <w:p w:rsidR="007A787E" w:rsidRDefault="007A787E" w:rsidP="00C96E26">
            <w:pPr>
              <w:spacing w:before="238" w:after="119"/>
              <w:rPr>
                <w:bCs/>
              </w:rPr>
            </w:pPr>
          </w:p>
          <w:p w:rsidR="00107878" w:rsidRDefault="007A787E" w:rsidP="007A787E">
            <w:pPr>
              <w:spacing w:before="238" w:after="119"/>
              <w:rPr>
                <w:bCs/>
              </w:rPr>
            </w:pPr>
            <w:r>
              <w:rPr>
                <w:bCs/>
              </w:rPr>
              <w:t xml:space="preserve"> </w:t>
            </w:r>
            <w:r w:rsidR="00107878">
              <w:rPr>
                <w:bCs/>
              </w:rPr>
              <w:t xml:space="preserve"> 2</w:t>
            </w:r>
            <w:r>
              <w:rPr>
                <w:bCs/>
              </w:rPr>
              <w:t>5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07878" w:rsidRPr="00F92A5D" w:rsidRDefault="00107878" w:rsidP="001D5DF7">
            <w:pPr>
              <w:ind w:left="-87"/>
              <w:jc w:val="both"/>
              <w:rPr>
                <w:b/>
              </w:rPr>
            </w:pPr>
            <w:r w:rsidRPr="00F92A5D">
              <w:rPr>
                <w:b/>
              </w:rPr>
              <w:t xml:space="preserve">25.Понятие обобщенного решения задачи Коши.  </w:t>
            </w:r>
          </w:p>
          <w:p w:rsidR="00107878" w:rsidRDefault="00107878" w:rsidP="001D5DF7">
            <w:pPr>
              <w:ind w:left="-87"/>
              <w:jc w:val="both"/>
            </w:pPr>
            <w:r>
              <w:t xml:space="preserve">Незамкнутость по равно-мерной норме множества гладких решений уравнения </w:t>
            </w:r>
            <w:r w:rsidRPr="00585936">
              <w:rPr>
                <w:position w:val="-12"/>
              </w:rPr>
              <w:object w:dxaOrig="1040" w:dyaOrig="360">
                <v:shape id="_x0000_i1029" type="#_x0000_t75" style="width:51.6pt;height:18pt" o:ole="">
                  <v:imagedata r:id="rId16" o:title=""/>
                </v:shape>
                <o:OLEObject Type="Embed" ProgID="Equation.DSMT4" ShapeID="_x0000_i1029" DrawAspect="Content" ObjectID="_1499727568" r:id="rId17"/>
              </w:object>
            </w:r>
            <w:r>
              <w:t>. Обобщенное решение как предел по равномерно–квадратичной норме последовательности гладких решений. Лемма о сходимости.</w:t>
            </w:r>
          </w:p>
          <w:p w:rsidR="00107878" w:rsidRPr="004825FC" w:rsidRDefault="00107878" w:rsidP="000C0417">
            <w:pPr>
              <w:ind w:left="-87"/>
              <w:jc w:val="both"/>
              <w:rPr>
                <w:color w:val="000000"/>
              </w:rPr>
            </w:pPr>
            <w:r>
              <w:t xml:space="preserve">Определение С.Л. Соболева обобщенного решения задачи Коши. Его </w:t>
            </w:r>
            <w:r>
              <w:lastRenderedPageBreak/>
              <w:t xml:space="preserve">корректность. Теорема существования и единс-твенности обобщенного решения задачи Коши с начальными данными из </w:t>
            </w:r>
            <w:r w:rsidRPr="00585936">
              <w:rPr>
                <w:position w:val="-12"/>
              </w:rPr>
              <w:object w:dxaOrig="880" w:dyaOrig="360">
                <v:shape id="_x0000_i1030" type="#_x0000_t75" style="width:44.4pt;height:18pt" o:ole="">
                  <v:imagedata r:id="rId18" o:title=""/>
                </v:shape>
                <o:OLEObject Type="Embed" ProgID="Equation.DSMT4" ShapeID="_x0000_i1030" DrawAspect="Content" ObjectID="_1499727569" r:id="rId19"/>
              </w:object>
            </w:r>
            <w:r>
              <w:t xml:space="preserve">. 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7878" w:rsidRPr="007F0052" w:rsidRDefault="00107878" w:rsidP="001D5DF7">
            <w:pPr>
              <w:spacing w:before="238" w:after="119"/>
              <w:rPr>
                <w:bCs/>
              </w:rPr>
            </w:pPr>
            <w:r w:rsidRPr="007F0052">
              <w:rPr>
                <w:bCs/>
              </w:rPr>
              <w:lastRenderedPageBreak/>
              <w:t xml:space="preserve"> </w:t>
            </w:r>
            <w:r>
              <w:rPr>
                <w:bCs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7878" w:rsidRPr="003473A6" w:rsidRDefault="00107878" w:rsidP="003473A6">
            <w:pPr>
              <w:spacing w:before="238" w:after="119"/>
              <w:rPr>
                <w:bCs/>
              </w:rPr>
            </w:pPr>
            <w:r>
              <w:rPr>
                <w:b/>
                <w:bCs/>
              </w:rPr>
              <w:t xml:space="preserve">  </w:t>
            </w:r>
            <w:r w:rsidR="003473A6" w:rsidRPr="003473A6">
              <w:rPr>
                <w:bCs/>
              </w:rPr>
              <w:t>12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7878" w:rsidRPr="003473A6" w:rsidRDefault="00107878" w:rsidP="001D5DF7">
            <w:pPr>
              <w:spacing w:before="238" w:after="119"/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  <w:r w:rsidR="003473A6" w:rsidRPr="003473A6">
              <w:rPr>
                <w:bCs/>
              </w:rPr>
              <w:t>2</w:t>
            </w:r>
            <w:r w:rsidRPr="003473A6">
              <w:rPr>
                <w:bCs/>
              </w:rPr>
              <w:t xml:space="preserve">  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Pr="002217DC" w:rsidRDefault="002217DC" w:rsidP="001D5DF7">
            <w:pPr>
              <w:spacing w:before="238" w:after="119"/>
              <w:rPr>
                <w:bCs/>
              </w:rPr>
            </w:pPr>
            <w:r w:rsidRPr="002217DC">
              <w:rPr>
                <w:bCs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Pr="006057AB" w:rsidRDefault="00644CF8" w:rsidP="001D5DF7">
            <w:pPr>
              <w:spacing w:before="238" w:after="119"/>
              <w:rPr>
                <w:bCs/>
              </w:rPr>
            </w:pPr>
            <w:r>
              <w:rPr>
                <w:bCs/>
              </w:rPr>
              <w:t>2</w:t>
            </w:r>
            <w:r w:rsidR="00107878" w:rsidRPr="006057AB">
              <w:rPr>
                <w:bCs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Default="00107878" w:rsidP="00C96E26">
            <w:pPr>
              <w:spacing w:before="238" w:after="119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Default="00107878" w:rsidP="00C96E26">
            <w:pPr>
              <w:spacing w:before="238" w:after="119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Pr="00BD23CA" w:rsidRDefault="00107878" w:rsidP="00C96E26">
            <w:pPr>
              <w:spacing w:before="238" w:after="119"/>
              <w:rPr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Default="00107878" w:rsidP="00C96E26">
            <w:pPr>
              <w:spacing w:before="238" w:after="119"/>
              <w:rPr>
                <w:b/>
                <w:bCs/>
              </w:rPr>
            </w:pPr>
          </w:p>
        </w:tc>
      </w:tr>
      <w:tr w:rsidR="00107878" w:rsidTr="001078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1425"/>
        </w:trPr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A787E" w:rsidRDefault="007A787E" w:rsidP="007A787E">
            <w:pPr>
              <w:spacing w:before="238" w:after="119"/>
              <w:rPr>
                <w:bCs/>
              </w:rPr>
            </w:pPr>
          </w:p>
          <w:p w:rsidR="007A787E" w:rsidRDefault="007A787E" w:rsidP="007A787E">
            <w:pPr>
              <w:spacing w:before="238" w:after="119"/>
              <w:rPr>
                <w:bCs/>
              </w:rPr>
            </w:pPr>
          </w:p>
          <w:p w:rsidR="00107878" w:rsidRDefault="007A787E" w:rsidP="007A787E">
            <w:pPr>
              <w:spacing w:before="238" w:after="119"/>
              <w:rPr>
                <w:bCs/>
              </w:rPr>
            </w:pPr>
            <w:r>
              <w:rPr>
                <w:bCs/>
              </w:rPr>
              <w:t xml:space="preserve"> </w:t>
            </w:r>
            <w:r w:rsidR="00107878">
              <w:rPr>
                <w:bCs/>
              </w:rPr>
              <w:t xml:space="preserve"> </w:t>
            </w:r>
            <w:r>
              <w:rPr>
                <w:bCs/>
              </w:rPr>
              <w:t>2</w:t>
            </w:r>
            <w:r w:rsidR="00107878">
              <w:rPr>
                <w:bCs/>
              </w:rPr>
              <w:t>6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07878" w:rsidRPr="00F92A5D" w:rsidRDefault="00107878" w:rsidP="000C0417">
            <w:pPr>
              <w:ind w:left="-87"/>
              <w:jc w:val="both"/>
              <w:rPr>
                <w:b/>
              </w:rPr>
            </w:pPr>
            <w:r w:rsidRPr="00F92A5D">
              <w:rPr>
                <w:b/>
              </w:rPr>
              <w:t xml:space="preserve">26.Обобщенные функции.  </w:t>
            </w:r>
          </w:p>
          <w:p w:rsidR="00107878" w:rsidRPr="004825FC" w:rsidRDefault="00107878" w:rsidP="000C0417">
            <w:pPr>
              <w:ind w:left="-87"/>
              <w:jc w:val="both"/>
              <w:rPr>
                <w:color w:val="000000"/>
              </w:rPr>
            </w:pPr>
            <w:r>
              <w:t xml:space="preserve">Пространство распределений на финитных бесконечно дифференцируемых функциях. Пространство обобщенных функций медленного роста. Преобразование Фурье обобщенных функций. 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</w:tcBorders>
          </w:tcPr>
          <w:p w:rsidR="00107878" w:rsidRPr="007F0052" w:rsidRDefault="00107878" w:rsidP="00C96E26">
            <w:pPr>
              <w:spacing w:before="238" w:after="119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</w:tcPr>
          <w:p w:rsidR="00107878" w:rsidRPr="007F0052" w:rsidRDefault="00107878" w:rsidP="003473A6">
            <w:pPr>
              <w:spacing w:before="238" w:after="119"/>
              <w:rPr>
                <w:bCs/>
              </w:rPr>
            </w:pPr>
            <w:r w:rsidRPr="007F0052">
              <w:rPr>
                <w:bCs/>
              </w:rPr>
              <w:t xml:space="preserve">  </w:t>
            </w:r>
            <w:r w:rsidR="003473A6">
              <w:rPr>
                <w:bCs/>
              </w:rPr>
              <w:t>13,14</w:t>
            </w:r>
            <w:r w:rsidRPr="007F0052">
              <w:rPr>
                <w:bCs/>
              </w:rPr>
              <w:t xml:space="preserve"> 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</w:tcBorders>
          </w:tcPr>
          <w:p w:rsidR="00107878" w:rsidRPr="007F0052" w:rsidRDefault="00107878" w:rsidP="008A3DC7">
            <w:pPr>
              <w:spacing w:before="238" w:after="119"/>
              <w:rPr>
                <w:bCs/>
              </w:rPr>
            </w:pPr>
            <w:r w:rsidRPr="007F0052">
              <w:rPr>
                <w:bCs/>
              </w:rPr>
              <w:t xml:space="preserve"> </w:t>
            </w:r>
            <w:r w:rsidR="008A3DC7">
              <w:rPr>
                <w:bCs/>
              </w:rPr>
              <w:t>4</w:t>
            </w:r>
            <w:r w:rsidRPr="007F0052">
              <w:rPr>
                <w:bCs/>
              </w:rPr>
              <w:t xml:space="preserve">  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07878" w:rsidRPr="002217DC" w:rsidRDefault="002217DC" w:rsidP="000C0417">
            <w:pPr>
              <w:spacing w:before="238" w:after="119"/>
              <w:rPr>
                <w:bCs/>
              </w:rPr>
            </w:pPr>
            <w:r w:rsidRPr="002217DC">
              <w:rPr>
                <w:bCs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7878" w:rsidRPr="006057AB" w:rsidRDefault="00644CF8" w:rsidP="000C0417">
            <w:pPr>
              <w:spacing w:before="238" w:after="119"/>
              <w:rPr>
                <w:bCs/>
              </w:rPr>
            </w:pPr>
            <w:r>
              <w:rPr>
                <w:bCs/>
              </w:rPr>
              <w:t>4</w:t>
            </w:r>
            <w:r w:rsidR="00107878" w:rsidRPr="006057AB">
              <w:rPr>
                <w:bCs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7878" w:rsidRDefault="00107878" w:rsidP="00C96E26">
            <w:pPr>
              <w:spacing w:before="238" w:after="119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7878" w:rsidRDefault="00107878" w:rsidP="00C96E26">
            <w:pPr>
              <w:spacing w:before="238" w:after="119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07878" w:rsidRPr="00BD23CA" w:rsidRDefault="00107878" w:rsidP="00C96E26">
            <w:pPr>
              <w:spacing w:before="238" w:after="119"/>
              <w:rPr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107878" w:rsidRDefault="00107878" w:rsidP="00C96E26">
            <w:pPr>
              <w:spacing w:before="238" w:after="119"/>
              <w:rPr>
                <w:b/>
                <w:bCs/>
              </w:rPr>
            </w:pPr>
          </w:p>
        </w:tc>
      </w:tr>
      <w:tr w:rsidR="00107878" w:rsidTr="001078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388"/>
        </w:trPr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A787E" w:rsidRDefault="00107878" w:rsidP="000C0417">
            <w:pPr>
              <w:spacing w:before="238" w:after="119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107878" w:rsidRPr="000C0417" w:rsidRDefault="007A787E" w:rsidP="000C0417">
            <w:pPr>
              <w:spacing w:before="238" w:after="119"/>
              <w:rPr>
                <w:bCs/>
                <w:lang w:val="en-US"/>
              </w:rPr>
            </w:pPr>
            <w:r>
              <w:rPr>
                <w:bCs/>
              </w:rPr>
              <w:t xml:space="preserve">  </w:t>
            </w:r>
            <w:r w:rsidR="00107878">
              <w:rPr>
                <w:bCs/>
              </w:rPr>
              <w:t xml:space="preserve"> 2</w:t>
            </w:r>
            <w:r w:rsidR="00107878">
              <w:rPr>
                <w:bCs/>
                <w:lang w:val="en-US"/>
              </w:rPr>
              <w:t>7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07878" w:rsidRPr="00F92A5D" w:rsidRDefault="00107878" w:rsidP="000C0417">
            <w:pPr>
              <w:ind w:left="-87"/>
              <w:jc w:val="both"/>
              <w:rPr>
                <w:b/>
              </w:rPr>
            </w:pPr>
            <w:r w:rsidRPr="00F92A5D">
              <w:rPr>
                <w:b/>
              </w:rPr>
              <w:t xml:space="preserve">27.Обобщенные решения задач математической физики.  </w:t>
            </w:r>
          </w:p>
          <w:p w:rsidR="00107878" w:rsidRPr="006556A9" w:rsidRDefault="00107878" w:rsidP="000C0417">
            <w:pPr>
              <w:ind w:left="-87"/>
              <w:jc w:val="both"/>
              <w:rPr>
                <w:color w:val="000000"/>
              </w:rPr>
            </w:pPr>
            <w:r>
              <w:t>Обобщенные решения дифференциальных урав</w:t>
            </w:r>
            <w:r w:rsidRPr="000C0417">
              <w:t>-</w:t>
            </w:r>
            <w:r>
              <w:t>нений. Фундаментальные решения дифференциаль</w:t>
            </w:r>
            <w:r w:rsidRPr="000C0417">
              <w:t>-</w:t>
            </w:r>
            <w:r>
              <w:t>ных операторов.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</w:tcBorders>
          </w:tcPr>
          <w:p w:rsidR="00107878" w:rsidRPr="000C0417" w:rsidRDefault="00107878" w:rsidP="000C0417">
            <w:pPr>
              <w:spacing w:before="238" w:after="119"/>
              <w:rPr>
                <w:bCs/>
                <w:lang w:val="en-US"/>
              </w:rPr>
            </w:pPr>
            <w:r w:rsidRPr="000C0417">
              <w:rPr>
                <w:bCs/>
              </w:rPr>
              <w:t xml:space="preserve"> </w:t>
            </w:r>
            <w:r w:rsidRPr="000C0417">
              <w:rPr>
                <w:bCs/>
                <w:lang w:val="en-US"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</w:tcPr>
          <w:p w:rsidR="00107878" w:rsidRPr="003473A6" w:rsidRDefault="00107878" w:rsidP="008A3DC7">
            <w:pPr>
              <w:spacing w:before="238" w:after="119"/>
              <w:rPr>
                <w:bCs/>
                <w:lang w:val="en-US"/>
              </w:rPr>
            </w:pPr>
            <w:r>
              <w:rPr>
                <w:b/>
                <w:bCs/>
              </w:rPr>
              <w:t xml:space="preserve">  </w:t>
            </w:r>
            <w:r w:rsidR="003473A6" w:rsidRPr="003473A6">
              <w:rPr>
                <w:bCs/>
              </w:rPr>
              <w:t>1</w:t>
            </w:r>
            <w:r w:rsidR="008A3DC7">
              <w:rPr>
                <w:bCs/>
              </w:rPr>
              <w:t>5,16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</w:tcBorders>
          </w:tcPr>
          <w:p w:rsidR="00107878" w:rsidRPr="007F0052" w:rsidRDefault="008A3DC7" w:rsidP="000C0417">
            <w:pPr>
              <w:spacing w:before="238" w:after="119"/>
              <w:rPr>
                <w:bCs/>
              </w:rPr>
            </w:pPr>
            <w:r>
              <w:rPr>
                <w:bCs/>
              </w:rPr>
              <w:t>4</w:t>
            </w:r>
            <w:r w:rsidR="00107878" w:rsidRPr="007F0052">
              <w:rPr>
                <w:bCs/>
              </w:rPr>
              <w:t xml:space="preserve">  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07878" w:rsidRPr="002217DC" w:rsidRDefault="002217DC" w:rsidP="000C0417">
            <w:pPr>
              <w:spacing w:before="238" w:after="119"/>
              <w:rPr>
                <w:bCs/>
              </w:rPr>
            </w:pPr>
            <w:r w:rsidRPr="002217DC">
              <w:rPr>
                <w:bCs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7878" w:rsidRPr="006057AB" w:rsidRDefault="00644CF8" w:rsidP="000C0417">
            <w:pPr>
              <w:spacing w:before="238" w:after="119"/>
              <w:rPr>
                <w:bCs/>
              </w:rPr>
            </w:pPr>
            <w:r>
              <w:rPr>
                <w:bCs/>
              </w:rPr>
              <w:t>2</w:t>
            </w:r>
            <w:r w:rsidR="00107878" w:rsidRPr="006057AB">
              <w:rPr>
                <w:bCs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7878" w:rsidRPr="009A6751" w:rsidRDefault="009A6751" w:rsidP="00C96E26">
            <w:pPr>
              <w:spacing w:before="238" w:after="119"/>
              <w:rPr>
                <w:bCs/>
              </w:rPr>
            </w:pPr>
            <w:r w:rsidRPr="009A6751">
              <w:rPr>
                <w:bCs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7878" w:rsidRDefault="00107878" w:rsidP="00C96E26">
            <w:pPr>
              <w:spacing w:before="238" w:after="119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07878" w:rsidRPr="00BD23CA" w:rsidRDefault="00107878" w:rsidP="00C96E26">
            <w:pPr>
              <w:spacing w:before="238" w:after="119"/>
              <w:rPr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107878" w:rsidRPr="002217DC" w:rsidRDefault="002217DC" w:rsidP="00C96E26">
            <w:pPr>
              <w:spacing w:before="238" w:after="119"/>
              <w:rPr>
                <w:bCs/>
              </w:rPr>
            </w:pPr>
            <w:r w:rsidRPr="002217DC">
              <w:rPr>
                <w:bCs/>
              </w:rPr>
              <w:t>Контрольная работа</w:t>
            </w:r>
          </w:p>
        </w:tc>
      </w:tr>
      <w:tr w:rsidR="00107878" w:rsidTr="001078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495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:rsidR="00107878" w:rsidRDefault="00107878" w:rsidP="00C96E26">
            <w:pPr>
              <w:spacing w:before="238" w:after="119"/>
              <w:rPr>
                <w:bCs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878" w:rsidRDefault="00107878" w:rsidP="002217DC">
            <w:pPr>
              <w:spacing w:before="238" w:after="119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7878" w:rsidRPr="009A6751" w:rsidRDefault="009A6751" w:rsidP="00C96E26">
            <w:pPr>
              <w:spacing w:before="238" w:after="119"/>
              <w:rPr>
                <w:bCs/>
                <w:sz w:val="20"/>
                <w:szCs w:val="20"/>
              </w:rPr>
            </w:pPr>
            <w:r w:rsidRPr="009A675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7878" w:rsidRPr="009A6751" w:rsidRDefault="00107878" w:rsidP="002217DC">
            <w:pPr>
              <w:spacing w:before="238" w:after="119"/>
              <w:rPr>
                <w:bCs/>
                <w:sz w:val="20"/>
                <w:szCs w:val="20"/>
              </w:rPr>
            </w:pPr>
            <w:r>
              <w:rPr>
                <w:bCs/>
              </w:rPr>
              <w:t xml:space="preserve">  </w:t>
            </w:r>
            <w:r w:rsidR="009A6751" w:rsidRPr="009A6751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7878" w:rsidRPr="00711193" w:rsidRDefault="00107878" w:rsidP="002217DC">
            <w:pPr>
              <w:spacing w:before="238" w:after="119"/>
              <w:rPr>
                <w:bCs/>
              </w:rPr>
            </w:pPr>
            <w:r w:rsidRPr="00711193">
              <w:rPr>
                <w:bCs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Default="00107878" w:rsidP="00C96E26">
            <w:pPr>
              <w:spacing w:before="238" w:after="119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Default="00107878" w:rsidP="00C96E26">
            <w:pPr>
              <w:spacing w:before="238" w:after="119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Default="00107878" w:rsidP="00C96E26">
            <w:pPr>
              <w:spacing w:before="238" w:after="119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Default="00107878" w:rsidP="00C96E26">
            <w:pPr>
              <w:spacing w:before="238" w:after="119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Pr="009A6751" w:rsidRDefault="009A6751" w:rsidP="009A6751">
            <w:pPr>
              <w:spacing w:before="240" w:after="120"/>
              <w:rPr>
                <w:bCs/>
                <w:sz w:val="20"/>
                <w:szCs w:val="20"/>
              </w:rPr>
            </w:pPr>
            <w:r w:rsidRPr="009A6751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Pr="00626E0C" w:rsidRDefault="00107878" w:rsidP="00C96E26">
            <w:pPr>
              <w:spacing w:before="238" w:after="119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626E0C">
              <w:rPr>
                <w:bCs/>
              </w:rPr>
              <w:t>ЭКЗАМЕН</w:t>
            </w:r>
          </w:p>
        </w:tc>
      </w:tr>
      <w:tr w:rsidR="00107878" w:rsidTr="001078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123"/>
        </w:trPr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878" w:rsidRDefault="00107878" w:rsidP="00C96E26">
            <w:pPr>
              <w:spacing w:before="238" w:after="119"/>
              <w:rPr>
                <w:bCs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878" w:rsidRPr="005E67B4" w:rsidRDefault="00107878" w:rsidP="00C96E26">
            <w:pPr>
              <w:spacing w:before="238" w:after="119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Pr="005E67B4">
              <w:rPr>
                <w:b/>
                <w:color w:val="000000"/>
              </w:rPr>
              <w:t>Всего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7878" w:rsidRPr="00711193" w:rsidRDefault="00107878" w:rsidP="00C96E26">
            <w:pPr>
              <w:spacing w:before="238" w:after="119"/>
              <w:rPr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7878" w:rsidRDefault="00107878" w:rsidP="00C96E26">
            <w:pPr>
              <w:spacing w:before="238" w:after="119"/>
              <w:rPr>
                <w:bCs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7878" w:rsidRPr="008F1673" w:rsidRDefault="00107878" w:rsidP="008F1673">
            <w:pPr>
              <w:spacing w:before="238" w:after="119"/>
              <w:rPr>
                <w:b/>
                <w:bCs/>
                <w:sz w:val="20"/>
                <w:szCs w:val="20"/>
              </w:rPr>
            </w:pPr>
            <w:r w:rsidRPr="008F1673">
              <w:rPr>
                <w:b/>
                <w:bCs/>
                <w:sz w:val="20"/>
                <w:szCs w:val="20"/>
              </w:rPr>
              <w:t>6</w:t>
            </w:r>
            <w:r w:rsidR="008F16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Default="008F1673" w:rsidP="00C96E26">
            <w:pPr>
              <w:spacing w:before="238" w:after="119"/>
              <w:rPr>
                <w:b/>
                <w:bCs/>
              </w:rPr>
            </w:pPr>
            <w:r w:rsidRPr="008F1673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Pr="00644CF8" w:rsidRDefault="00644CF8" w:rsidP="008F1673">
            <w:pPr>
              <w:spacing w:before="238" w:after="119"/>
              <w:rPr>
                <w:b/>
                <w:bCs/>
                <w:sz w:val="20"/>
                <w:szCs w:val="20"/>
              </w:rPr>
            </w:pPr>
            <w:r w:rsidRPr="00644CF8">
              <w:rPr>
                <w:b/>
                <w:bCs/>
                <w:sz w:val="20"/>
                <w:szCs w:val="20"/>
              </w:rPr>
              <w:t>58</w:t>
            </w:r>
            <w:r w:rsidR="00107878" w:rsidRPr="00644CF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Pr="009A6751" w:rsidRDefault="009A6751" w:rsidP="00C96E26">
            <w:pPr>
              <w:spacing w:before="238" w:after="119"/>
              <w:rPr>
                <w:b/>
                <w:bCs/>
                <w:sz w:val="20"/>
                <w:szCs w:val="20"/>
              </w:rPr>
            </w:pPr>
            <w:r w:rsidRPr="009A675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Pr="009A6751" w:rsidRDefault="009A6751" w:rsidP="00C96E26">
            <w:pPr>
              <w:spacing w:before="238" w:after="119"/>
              <w:rPr>
                <w:b/>
                <w:bCs/>
                <w:sz w:val="20"/>
                <w:szCs w:val="20"/>
              </w:rPr>
            </w:pPr>
            <w:r w:rsidRPr="009A675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Pr="008F1673" w:rsidRDefault="008F1673" w:rsidP="00C96E26">
            <w:pPr>
              <w:spacing w:before="238" w:after="119"/>
              <w:rPr>
                <w:b/>
                <w:bCs/>
                <w:sz w:val="20"/>
                <w:szCs w:val="20"/>
              </w:rPr>
            </w:pPr>
            <w:r w:rsidRPr="008F1673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07878" w:rsidRDefault="00107878" w:rsidP="00C96E26">
            <w:pPr>
              <w:spacing w:before="238" w:after="119"/>
              <w:rPr>
                <w:bCs/>
              </w:rPr>
            </w:pPr>
          </w:p>
        </w:tc>
      </w:tr>
    </w:tbl>
    <w:p w:rsidR="008D324C" w:rsidRDefault="008D324C" w:rsidP="00362285">
      <w:pPr>
        <w:spacing w:before="57" w:after="57"/>
        <w:jc w:val="both"/>
        <w:rPr>
          <w:b/>
          <w:sz w:val="26"/>
          <w:szCs w:val="26"/>
        </w:rPr>
      </w:pPr>
    </w:p>
    <w:p w:rsidR="00362285" w:rsidRDefault="00362285" w:rsidP="00362285">
      <w:pPr>
        <w:spacing w:before="57" w:after="57"/>
        <w:jc w:val="both"/>
        <w:rPr>
          <w:b/>
          <w:color w:val="000000"/>
          <w:sz w:val="26"/>
          <w:szCs w:val="26"/>
        </w:rPr>
      </w:pPr>
      <w:r w:rsidRPr="00AB60AE">
        <w:rPr>
          <w:b/>
          <w:sz w:val="26"/>
          <w:szCs w:val="26"/>
        </w:rPr>
        <w:t>5. Образовательные технологи</w:t>
      </w:r>
      <w:r w:rsidRPr="00AB60AE">
        <w:rPr>
          <w:b/>
          <w:color w:val="000000"/>
          <w:sz w:val="26"/>
          <w:szCs w:val="26"/>
        </w:rPr>
        <w:t>и</w:t>
      </w:r>
    </w:p>
    <w:p w:rsidR="008D324C" w:rsidRPr="00AB60AE" w:rsidRDefault="008D324C" w:rsidP="00362285">
      <w:pPr>
        <w:spacing w:before="57" w:after="57"/>
        <w:jc w:val="both"/>
        <w:rPr>
          <w:b/>
          <w:color w:val="000000"/>
        </w:rPr>
      </w:pPr>
    </w:p>
    <w:p w:rsidR="000606A6" w:rsidRDefault="000606A6" w:rsidP="000606A6">
      <w:pPr>
        <w:spacing w:before="119"/>
        <w:jc w:val="both"/>
        <w:rPr>
          <w:color w:val="000000"/>
        </w:rPr>
      </w:pPr>
      <w:r>
        <w:rPr>
          <w:color w:val="000000"/>
        </w:rPr>
        <w:t>Образовательная методика изучения курса «</w:t>
      </w:r>
      <w:r w:rsidRPr="000606A6">
        <w:rPr>
          <w:color w:val="000000"/>
        </w:rPr>
        <w:t>Уравнения математической физики</w:t>
      </w:r>
      <w:r>
        <w:rPr>
          <w:color w:val="000000"/>
        </w:rPr>
        <w:t>» включает в себя две дополняющие друг друга формы обучения – лекционное изложение материала и решение задач на практических занятиях.</w:t>
      </w:r>
    </w:p>
    <w:p w:rsidR="00873300" w:rsidRDefault="000606A6" w:rsidP="00873300">
      <w:pPr>
        <w:jc w:val="both"/>
        <w:rPr>
          <w:color w:val="000000"/>
        </w:rPr>
      </w:pPr>
      <w:r>
        <w:rPr>
          <w:color w:val="000000"/>
        </w:rPr>
        <w:t xml:space="preserve">На лекциях студенты </w:t>
      </w:r>
      <w:r w:rsidR="00873300">
        <w:rPr>
          <w:color w:val="000000"/>
        </w:rPr>
        <w:t>получают теоретические знания, связанные с основами построения математических моделей, описывающих различные физические явления, классификацией уравнений и систем уравнений с частными производными, с формулировками корректных краевых задач для различных типов уравнений и систем с частными производными, с основными методами решения краевых задач.</w:t>
      </w:r>
    </w:p>
    <w:p w:rsidR="00362285" w:rsidRPr="00CB0815" w:rsidRDefault="00362285" w:rsidP="00873300">
      <w:pPr>
        <w:jc w:val="both"/>
        <w:rPr>
          <w:color w:val="000000"/>
        </w:rPr>
      </w:pPr>
      <w:r w:rsidRPr="00CB0815">
        <w:rPr>
          <w:color w:val="000000"/>
        </w:rPr>
        <w:t xml:space="preserve">На </w:t>
      </w:r>
      <w:r w:rsidR="00873300">
        <w:rPr>
          <w:color w:val="000000"/>
        </w:rPr>
        <w:t xml:space="preserve">практических </w:t>
      </w:r>
      <w:r w:rsidRPr="00CB0815">
        <w:rPr>
          <w:color w:val="000000"/>
        </w:rPr>
        <w:t>занятиях происходит изложение материала, разбираются типичные задачи и упражнения, а также проводится контроль самостоятельной работы.</w:t>
      </w:r>
    </w:p>
    <w:p w:rsidR="00873300" w:rsidRDefault="00362285" w:rsidP="00362285">
      <w:pPr>
        <w:spacing w:after="57"/>
        <w:jc w:val="both"/>
        <w:rPr>
          <w:color w:val="000000"/>
        </w:rPr>
      </w:pPr>
      <w:r w:rsidRPr="00CB0815">
        <w:rPr>
          <w:color w:val="000000"/>
        </w:rPr>
        <w:t>Организация занятий предполага</w:t>
      </w:r>
      <w:r>
        <w:rPr>
          <w:color w:val="000000"/>
        </w:rPr>
        <w:t>ет диалог со студентами  по вопросам, связанным с изученным материалом, а также самостоятельным построением доказательств студентами. Для закрепления материала предлагаются упражнения для самостоятельной работы (включая применение теоретического материала в частных случаях и проведение фрагментов доказательств), а также осуществляется контроль самостоятельной работы студентов. Во время контроля выполнения заданий, предложенных для внеаудиторной самостоятельной работы, производится выступление студентов с их вариантами решений.</w:t>
      </w:r>
    </w:p>
    <w:p w:rsidR="00362285" w:rsidRDefault="00362285" w:rsidP="00362285">
      <w:pPr>
        <w:spacing w:after="57"/>
        <w:jc w:val="both"/>
        <w:rPr>
          <w:color w:val="000000"/>
        </w:rPr>
      </w:pPr>
      <w:r>
        <w:rPr>
          <w:color w:val="000000"/>
        </w:rPr>
        <w:t xml:space="preserve">Примерная структура </w:t>
      </w:r>
      <w:r w:rsidR="00873300">
        <w:rPr>
          <w:color w:val="000000"/>
        </w:rPr>
        <w:t xml:space="preserve">практического </w:t>
      </w:r>
      <w:r>
        <w:rPr>
          <w:color w:val="000000"/>
        </w:rPr>
        <w:t>занятия:</w:t>
      </w:r>
    </w:p>
    <w:p w:rsidR="00362285" w:rsidRDefault="00362285" w:rsidP="00096E3A">
      <w:pPr>
        <w:numPr>
          <w:ilvl w:val="0"/>
          <w:numId w:val="11"/>
        </w:numPr>
        <w:tabs>
          <w:tab w:val="clear" w:pos="786"/>
          <w:tab w:val="num" w:pos="709"/>
        </w:tabs>
        <w:jc w:val="both"/>
        <w:rPr>
          <w:color w:val="000000"/>
        </w:rPr>
      </w:pPr>
      <w:r>
        <w:rPr>
          <w:color w:val="000000"/>
        </w:rPr>
        <w:lastRenderedPageBreak/>
        <w:t>контроль выполнения домашней работы и разбор заданий, вызвавших затруднения (</w:t>
      </w:r>
      <w:r w:rsidR="001933F9">
        <w:rPr>
          <w:color w:val="000000"/>
        </w:rPr>
        <w:t>20</w:t>
      </w:r>
      <w:r>
        <w:rPr>
          <w:color w:val="000000"/>
        </w:rPr>
        <w:t xml:space="preserve"> минут) с обязательным участием студентов; проводится выборочный контроль выполнения домашней работы, в разборе важная роль отводится студентам, предлагающим свои решения или альтернативные варианты решений;</w:t>
      </w:r>
    </w:p>
    <w:p w:rsidR="00362285" w:rsidRDefault="00362285" w:rsidP="00362285">
      <w:pPr>
        <w:numPr>
          <w:ilvl w:val="0"/>
          <w:numId w:val="11"/>
        </w:numPr>
        <w:jc w:val="both"/>
        <w:rPr>
          <w:color w:val="000000"/>
        </w:rPr>
      </w:pPr>
      <w:r>
        <w:rPr>
          <w:color w:val="000000"/>
        </w:rPr>
        <w:t>изложение нового теоретического материала (25 минут); во время изложения материала осуществляется контроль понимания в форме краткого опроса по излагаемому материалу;</w:t>
      </w:r>
    </w:p>
    <w:p w:rsidR="00362285" w:rsidRDefault="00362285" w:rsidP="00362285">
      <w:pPr>
        <w:numPr>
          <w:ilvl w:val="0"/>
          <w:numId w:val="11"/>
        </w:numPr>
        <w:jc w:val="both"/>
        <w:rPr>
          <w:color w:val="000000"/>
        </w:rPr>
      </w:pPr>
      <w:r>
        <w:rPr>
          <w:color w:val="000000"/>
        </w:rPr>
        <w:t>самостоятельное решение практических задач студентами, обсуждение подходов к решению и предлагаемых аргументов (</w:t>
      </w:r>
      <w:r w:rsidR="001933F9">
        <w:rPr>
          <w:color w:val="000000"/>
        </w:rPr>
        <w:t>40</w:t>
      </w:r>
      <w:r>
        <w:rPr>
          <w:color w:val="000000"/>
        </w:rPr>
        <w:t xml:space="preserve"> минут) с обязательным участием студентов; организуется в форме самостоятельной работы, обсуждения подходов, предложения готовых решений, обсуждения этих решений, поиска и исправления неточностей, выявление границ применимости использованных методов;</w:t>
      </w:r>
    </w:p>
    <w:p w:rsidR="00362285" w:rsidRDefault="00362285" w:rsidP="00362285">
      <w:pPr>
        <w:numPr>
          <w:ilvl w:val="0"/>
          <w:numId w:val="11"/>
        </w:numPr>
        <w:spacing w:after="57"/>
        <w:jc w:val="both"/>
        <w:rPr>
          <w:color w:val="000000"/>
        </w:rPr>
      </w:pPr>
      <w:r>
        <w:rPr>
          <w:color w:val="000000"/>
        </w:rPr>
        <w:t>формулировка домашнего задания и указаний по его выполнению (5 минут).</w:t>
      </w:r>
    </w:p>
    <w:p w:rsidR="00362285" w:rsidRPr="00CB0815" w:rsidRDefault="00362285" w:rsidP="00362285">
      <w:pPr>
        <w:spacing w:before="57" w:after="57"/>
        <w:jc w:val="both"/>
        <w:rPr>
          <w:color w:val="000000"/>
        </w:rPr>
      </w:pPr>
      <w:r>
        <w:rPr>
          <w:color w:val="000000"/>
        </w:rPr>
        <w:t xml:space="preserve">Самостоятельная внеаудиторная работа студентов состоит из двух взаимосвязанных частей. Первая представляет собой освоение теоретического материала, вторая — приобретение практических навыков решения задач. Освоение теоретического материала производится по лекциям и указанной основной и дополнительной литературе. Для контроля усвоения материала студентам предлагается значительное количество упражнений, решение которых позволяет прояснить  сложные  моменты доказательства теорем, примеры, приведенные в упражнениях, иллюстрируют отдельные положения теории. </w:t>
      </w:r>
    </w:p>
    <w:p w:rsidR="00362285" w:rsidRPr="00BB5A40" w:rsidRDefault="00362285" w:rsidP="00362285">
      <w:pPr>
        <w:spacing w:after="57"/>
        <w:jc w:val="both"/>
        <w:rPr>
          <w:color w:val="000000"/>
        </w:rPr>
      </w:pPr>
      <w:r>
        <w:rPr>
          <w:color w:val="000000"/>
        </w:rPr>
        <w:t>Выполнение этих упражнений и заданий из используем</w:t>
      </w:r>
      <w:r w:rsidR="001933F9">
        <w:rPr>
          <w:color w:val="000000"/>
        </w:rPr>
        <w:t>ых</w:t>
      </w:r>
      <w:r>
        <w:rPr>
          <w:color w:val="000000"/>
        </w:rPr>
        <w:t xml:space="preserve"> сборник</w:t>
      </w:r>
      <w:r w:rsidR="001933F9">
        <w:rPr>
          <w:color w:val="000000"/>
        </w:rPr>
        <w:t>ов</w:t>
      </w:r>
      <w:r>
        <w:rPr>
          <w:color w:val="000000"/>
        </w:rPr>
        <w:t xml:space="preserve"> задач позволяет студентам научиться решать типичные задачи по </w:t>
      </w:r>
      <w:r w:rsidR="001933F9">
        <w:rPr>
          <w:color w:val="000000"/>
        </w:rPr>
        <w:t xml:space="preserve">теории уравнений математической физики </w:t>
      </w:r>
      <w:r>
        <w:rPr>
          <w:color w:val="000000"/>
        </w:rPr>
        <w:t xml:space="preserve">и их приложениям в других разделах математики, лучше понять возможности практического применения теоретического материала курса. </w:t>
      </w:r>
    </w:p>
    <w:p w:rsidR="00362285" w:rsidRDefault="00362285" w:rsidP="00362285">
      <w:pPr>
        <w:pStyle w:val="3"/>
        <w:ind w:left="0" w:hanging="40"/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951CDD">
        <w:rPr>
          <w:rFonts w:ascii="Times New Roman" w:hAnsi="Times New Roman" w:cs="Times New Roman"/>
          <w:sz w:val="26"/>
          <w:szCs w:val="26"/>
        </w:rPr>
        <w:t xml:space="preserve">Учебно - методическое обеспечение самостоятельной работы студентов. </w:t>
      </w:r>
      <w:r>
        <w:rPr>
          <w:rFonts w:ascii="Times New Roman" w:hAnsi="Times New Roman" w:cs="Times New Roman"/>
          <w:sz w:val="26"/>
          <w:szCs w:val="26"/>
        </w:rPr>
        <w:t>Оценочные средства для текущего контроля успеваемости, промежуточной аттестации по итогам освоения дисциплины и учебно-методическое обеспечение самостоятельной работы студентов</w:t>
      </w:r>
    </w:p>
    <w:p w:rsidR="00F73681" w:rsidRPr="00951CDD" w:rsidRDefault="00362285" w:rsidP="00F73681">
      <w:pPr>
        <w:spacing w:before="120"/>
        <w:jc w:val="both"/>
      </w:pPr>
      <w:r w:rsidRPr="00951CDD">
        <w:t xml:space="preserve">Самостоятельная внеаудиторная работа студентов организована в виде освоения теоретического материала и выполнения задач и упражнений по материалу, изложенному в лекциях. Задания для самостоятельной работы берутся из </w:t>
      </w:r>
      <w:r w:rsidR="00F73681" w:rsidRPr="00951CDD">
        <w:t xml:space="preserve">следующих </w:t>
      </w:r>
      <w:r w:rsidRPr="00951CDD">
        <w:t>сборник</w:t>
      </w:r>
      <w:r w:rsidR="00F73681" w:rsidRPr="00951CDD">
        <w:t>ов</w:t>
      </w:r>
      <w:r w:rsidRPr="00951CDD">
        <w:t xml:space="preserve"> задач</w:t>
      </w:r>
      <w:r w:rsidR="00F73681" w:rsidRPr="00951CDD">
        <w:t>.</w:t>
      </w:r>
    </w:p>
    <w:p w:rsidR="00362285" w:rsidRPr="00951CDD" w:rsidRDefault="00F73681" w:rsidP="00F73681">
      <w:pPr>
        <w:jc w:val="both"/>
      </w:pPr>
      <w:r w:rsidRPr="00951CDD">
        <w:t>Годунов</w:t>
      </w:r>
      <w:r w:rsidR="00B00397">
        <w:t xml:space="preserve"> </w:t>
      </w:r>
      <w:r w:rsidRPr="00951CDD">
        <w:t>С.К., Золотарева Е.В. Сборник задач по уравнениям математической физики. Новосибирск: НГУ, 1987.</w:t>
      </w:r>
      <w:r w:rsidR="00362285" w:rsidRPr="00951CDD">
        <w:t xml:space="preserve"> </w:t>
      </w:r>
    </w:p>
    <w:p w:rsidR="00F73681" w:rsidRPr="00951CDD" w:rsidRDefault="00F73681" w:rsidP="00F73681">
      <w:pPr>
        <w:jc w:val="both"/>
      </w:pPr>
      <w:r w:rsidRPr="00951CDD">
        <w:t xml:space="preserve">Владимиров В.С., Михайлов В.П. и др. Сборник задач по уравнениям математической физики. М.: Физматлит, 2003. </w:t>
      </w:r>
    </w:p>
    <w:p w:rsidR="00F73681" w:rsidRPr="00951CDD" w:rsidRDefault="00F73681" w:rsidP="00F73681">
      <w:pPr>
        <w:jc w:val="both"/>
      </w:pPr>
      <w:r w:rsidRPr="00951CDD">
        <w:t>Бицадзе А.В., Калиниченко Д.Ф. Сборник задач по уравнениям математической физики. М.: Наука, 1985.</w:t>
      </w:r>
    </w:p>
    <w:p w:rsidR="00AD456C" w:rsidRPr="003A2B41" w:rsidRDefault="00AD456C" w:rsidP="00F73681">
      <w:pPr>
        <w:jc w:val="both"/>
      </w:pPr>
      <w:r w:rsidRPr="00951CDD">
        <w:t xml:space="preserve">Белов В.В., Воробъев Е.М. Сборник задач по дополнительным главам математической физики. М.: </w:t>
      </w:r>
    </w:p>
    <w:p w:rsidR="00AD456C" w:rsidRPr="00951CDD" w:rsidRDefault="00AD456C" w:rsidP="00AD456C">
      <w:pPr>
        <w:jc w:val="both"/>
      </w:pPr>
      <w:r w:rsidRPr="00951CDD">
        <w:t>Высшая школа, 1978.</w:t>
      </w:r>
    </w:p>
    <w:p w:rsidR="00951CDD" w:rsidRPr="00951CDD" w:rsidRDefault="00AD456C" w:rsidP="00951CDD">
      <w:pPr>
        <w:pStyle w:val="Default"/>
        <w:jc w:val="both"/>
      </w:pPr>
      <w:r w:rsidRPr="00951CDD">
        <w:t>Мамонтов А.Е., Мамонтов Е.В. Сборник задач по уравнениям математической физики, Новосибирск, НГУ, 2006.</w:t>
      </w:r>
    </w:p>
    <w:p w:rsidR="00951CDD" w:rsidRPr="00951CDD" w:rsidRDefault="00951CDD" w:rsidP="00951CDD">
      <w:pPr>
        <w:pStyle w:val="Default"/>
        <w:jc w:val="both"/>
      </w:pPr>
      <w:r w:rsidRPr="00951CDD">
        <w:t xml:space="preserve">Будак Б.М., Самарский А.А., Тихонов А.Н. Сборник задач по математической физике. М.: Физматлит, 2003. </w:t>
      </w:r>
    </w:p>
    <w:p w:rsidR="00951CDD" w:rsidRPr="003A2B41" w:rsidRDefault="00951CDD" w:rsidP="00951CDD">
      <w:pPr>
        <w:pStyle w:val="Default"/>
        <w:jc w:val="both"/>
      </w:pPr>
      <w:r w:rsidRPr="00951CDD">
        <w:t>Вентцель Т.Д., Горицкий А.Ю. и др. Сборник задач по уравнениям с частными производными. М.</w:t>
      </w:r>
      <w:r w:rsidRPr="003A2B41">
        <w:t>:</w:t>
      </w:r>
      <w:r w:rsidRPr="00951CDD">
        <w:t xml:space="preserve"> </w:t>
      </w:r>
      <w:r w:rsidRPr="003A2B41">
        <w:t xml:space="preserve"> </w:t>
      </w:r>
      <w:r w:rsidRPr="00951CDD">
        <w:t xml:space="preserve">Бином, 2005. </w:t>
      </w:r>
    </w:p>
    <w:p w:rsidR="00951CDD" w:rsidRPr="003A2B41" w:rsidRDefault="00362285" w:rsidP="00951CDD">
      <w:pPr>
        <w:pStyle w:val="Default"/>
        <w:jc w:val="both"/>
      </w:pPr>
      <w:r>
        <w:rPr>
          <w:b/>
          <w:bCs/>
        </w:rPr>
        <w:t>Текущий контроль.</w:t>
      </w:r>
      <w:r>
        <w:t xml:space="preserve"> Материал курса разбит на тематические блоки. Освоение материала каждого блока подразумевает решение типичных задач и разбор домашних работ (контроль самостоятельной работы студентов). Осуществляется выборочный контроль выполнения домашних работ. В конце каждого блока проводится контрольная работа.</w:t>
      </w:r>
    </w:p>
    <w:p w:rsidR="00362285" w:rsidRDefault="00362285" w:rsidP="00951CDD">
      <w:pPr>
        <w:pStyle w:val="Default"/>
        <w:spacing w:after="120"/>
        <w:jc w:val="both"/>
      </w:pPr>
      <w:r>
        <w:rPr>
          <w:b/>
          <w:bCs/>
        </w:rPr>
        <w:t xml:space="preserve">Промежуточный контроль. </w:t>
      </w:r>
      <w:r>
        <w:t>Для контроля усвоения дисциплины учебным планом предусмотрен экзамен. На экзамене проверяется уровень усвоения теоретического материала.</w:t>
      </w:r>
      <w:r w:rsidR="00B00397">
        <w:t xml:space="preserve"> Примерный перечень контрольных вопросов и заданий для самостоятельной работы, а также типичные темы </w:t>
      </w:r>
      <w:r w:rsidR="00B00397">
        <w:lastRenderedPageBreak/>
        <w:t xml:space="preserve">заданий, предлагаемых на контрольных работах, приведен ниже. </w:t>
      </w:r>
      <w:r>
        <w:t>На экзамене учитываются результаты выполнения контрольных работ.</w:t>
      </w:r>
    </w:p>
    <w:p w:rsidR="00362285" w:rsidRPr="0076548C" w:rsidRDefault="00362285" w:rsidP="00362285">
      <w:pPr>
        <w:spacing w:before="227" w:after="113"/>
        <w:jc w:val="both"/>
        <w:rPr>
          <w:b/>
          <w:bCs/>
          <w:iCs/>
        </w:rPr>
      </w:pPr>
      <w:r w:rsidRPr="0076548C">
        <w:rPr>
          <w:b/>
          <w:bCs/>
          <w:iCs/>
        </w:rPr>
        <w:t>Типичные темы заданий, предлагаемых в контрольных работах</w:t>
      </w:r>
      <w:r w:rsidRPr="00422353">
        <w:rPr>
          <w:b/>
          <w:bCs/>
          <w:iCs/>
        </w:rPr>
        <w:t>:</w:t>
      </w:r>
      <w:r w:rsidRPr="0076548C">
        <w:rPr>
          <w:b/>
          <w:bCs/>
          <w:iCs/>
        </w:rPr>
        <w:t xml:space="preserve"> </w:t>
      </w:r>
    </w:p>
    <w:p w:rsidR="00362285" w:rsidRDefault="00FA581C" w:rsidP="00C90C5D">
      <w:pPr>
        <w:pStyle w:val="afb"/>
        <w:ind w:left="0" w:right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1. </w:t>
      </w:r>
      <w:r w:rsidR="009B2CAE">
        <w:rPr>
          <w:rFonts w:ascii="Times New Roman" w:hAnsi="Times New Roman"/>
          <w:lang w:val="ru-RU"/>
        </w:rPr>
        <w:t xml:space="preserve">Пусть поверхность </w:t>
      </w:r>
      <m:oMath>
        <m:r>
          <w:rPr>
            <w:rFonts w:ascii="Cambria Math" w:hAnsi="Cambria Math"/>
            <w:lang w:val="ru-RU"/>
          </w:rPr>
          <m:t xml:space="preserve">S∈ </m:t>
        </m:r>
        <m:sSup>
          <m:sSupPr>
            <m:ctrlPr>
              <w:rPr>
                <w:rFonts w:ascii="Cambria Math" w:hAnsi="Cambria Math"/>
                <w:i/>
                <w:lang w:val="ru-RU"/>
              </w:rPr>
            </m:ctrlPr>
          </m:sSupPr>
          <m:e>
            <m:r>
              <w:rPr>
                <w:rFonts w:ascii="Cambria Math" w:hAnsi="Cambria Math"/>
                <w:lang w:val="ru-RU"/>
              </w:rPr>
              <m:t>C</m:t>
            </m:r>
          </m:e>
          <m:sup>
            <m:r>
              <w:rPr>
                <w:rFonts w:ascii="Cambria Math" w:hAnsi="Cambria Math"/>
                <w:lang w:val="ru-RU"/>
              </w:rPr>
              <m:t>2</m:t>
            </m:r>
          </m:sup>
        </m:sSup>
      </m:oMath>
      <w:r w:rsidRPr="00FA581C">
        <w:rPr>
          <w:rFonts w:ascii="Times New Roman" w:hAnsi="Times New Roman"/>
          <w:lang w:val="ru-RU"/>
        </w:rPr>
        <w:t xml:space="preserve"> разбивает область </w:t>
      </w:r>
      <m:oMath>
        <m:r>
          <w:rPr>
            <w:rFonts w:ascii="Cambria Math" w:hAnsi="Cambria Math"/>
            <w:lang w:val="ru-RU"/>
          </w:rPr>
          <m:t>Q</m:t>
        </m:r>
      </m:oMath>
      <w:r w:rsidRPr="00FA581C">
        <w:rPr>
          <w:rFonts w:ascii="Times New Roman" w:hAnsi="Times New Roman"/>
          <w:lang w:val="ru-RU"/>
        </w:rPr>
        <w:t xml:space="preserve"> на две непересекающиеся области </w:t>
      </w:r>
      <m:oMath>
        <m:sSup>
          <m:sSupPr>
            <m:ctrlPr>
              <w:rPr>
                <w:rFonts w:ascii="Cambria Math" w:hAnsi="Cambria Math"/>
                <w:i/>
                <w:lang w:val="ru-RU"/>
              </w:rPr>
            </m:ctrlPr>
          </m:sSupPr>
          <m:e>
            <m:r>
              <w:rPr>
                <w:rFonts w:ascii="Cambria Math" w:hAnsi="Cambria Math"/>
                <w:lang w:val="ru-RU"/>
              </w:rPr>
              <m:t>Q</m:t>
            </m:r>
          </m:e>
          <m:sup>
            <m:r>
              <w:rPr>
                <w:rFonts w:ascii="Cambria Math" w:hAnsi="Cambria Math"/>
                <w:lang w:val="ru-RU"/>
              </w:rPr>
              <m:t>+</m:t>
            </m:r>
          </m:sup>
        </m:sSup>
      </m:oMath>
      <w:r w:rsidRPr="00FA581C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и </w:t>
      </w:r>
      <m:oMath>
        <m:sSup>
          <m:sSupPr>
            <m:ctrlPr>
              <w:rPr>
                <w:rFonts w:ascii="Cambria Math" w:hAnsi="Cambria Math"/>
                <w:i/>
                <w:lang w:val="ru-RU"/>
              </w:rPr>
            </m:ctrlPr>
          </m:sSupPr>
          <m:e>
            <m:r>
              <w:rPr>
                <w:rFonts w:ascii="Cambria Math" w:hAnsi="Cambria Math"/>
                <w:lang w:val="ru-RU"/>
              </w:rPr>
              <m:t>Q</m:t>
            </m:r>
          </m:e>
          <m:sup>
            <m:r>
              <w:rPr>
                <w:rFonts w:ascii="Cambria Math" w:hAnsi="Cambria Math"/>
                <w:lang w:val="ru-RU"/>
              </w:rPr>
              <m:t>-</m:t>
            </m:r>
          </m:sup>
        </m:sSup>
      </m:oMath>
      <w:r w:rsidRPr="00FA581C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 xml:space="preserve"> и пусть функция </w:t>
      </w:r>
      <m:oMath>
        <m:r>
          <w:rPr>
            <w:rFonts w:ascii="Cambria Math" w:hAnsi="Cambria Math"/>
            <w:lang w:val="ru-RU"/>
          </w:rPr>
          <m:t>u(x)∈</m:t>
        </m:r>
        <m:sSup>
          <m:sSupPr>
            <m:ctrlPr>
              <w:rPr>
                <w:rFonts w:ascii="Cambria Math" w:hAnsi="Cambria Math"/>
                <w:i/>
                <w:lang w:val="ru-RU"/>
              </w:rPr>
            </m:ctrlPr>
          </m:sSupPr>
          <m:e>
            <m:r>
              <w:rPr>
                <w:rFonts w:ascii="Cambria Math" w:hAnsi="Cambria Math"/>
                <w:lang w:val="ru-RU"/>
              </w:rPr>
              <m:t>C</m:t>
            </m:r>
          </m:e>
          <m:sup>
            <m:r>
              <w:rPr>
                <w:rFonts w:ascii="Cambria Math" w:hAnsi="Cambria Math"/>
                <w:lang w:val="ru-RU"/>
              </w:rPr>
              <m:t>1</m:t>
            </m:r>
          </m:sup>
        </m:sSup>
        <m:r>
          <w:rPr>
            <w:rFonts w:ascii="Cambria Math" w:hAnsi="Cambria Math"/>
            <w:lang w:val="ru-RU"/>
          </w:rPr>
          <m:t>(Q)∩</m:t>
        </m:r>
        <m:sSup>
          <m:sSupPr>
            <m:ctrlPr>
              <w:rPr>
                <w:rFonts w:ascii="Cambria Math" w:hAnsi="Cambria Math"/>
                <w:i/>
                <w:lang w:val="ru-RU"/>
              </w:rPr>
            </m:ctrlPr>
          </m:sSupPr>
          <m:e>
            <m:r>
              <w:rPr>
                <w:rFonts w:ascii="Cambria Math" w:hAnsi="Cambria Math"/>
                <w:lang w:val="ru-RU"/>
              </w:rPr>
              <m:t>C</m:t>
            </m:r>
          </m:e>
          <m:sup>
            <m:r>
              <w:rPr>
                <w:rFonts w:ascii="Cambria Math" w:hAnsi="Cambria Math"/>
                <w:lang w:val="ru-RU"/>
              </w:rPr>
              <m:t>2</m:t>
            </m:r>
          </m:sup>
        </m:sSup>
        <m:r>
          <w:rPr>
            <w:rFonts w:ascii="Cambria Math" w:hAnsi="Cambria Math"/>
            <w:lang w:val="ru-RU"/>
          </w:rPr>
          <m:t>(</m:t>
        </m:r>
        <m:sSup>
          <m:sSupPr>
            <m:ctrlPr>
              <w:rPr>
                <w:rFonts w:ascii="Cambria Math" w:hAnsi="Cambria Math"/>
                <w:i/>
                <w:lang w:val="ru-RU"/>
              </w:rPr>
            </m:ctrlPr>
          </m:sSupPr>
          <m:e>
            <m:r>
              <w:rPr>
                <w:rFonts w:ascii="Cambria Math" w:hAnsi="Cambria Math"/>
                <w:lang w:val="ru-RU"/>
              </w:rPr>
              <m:t>Q</m:t>
            </m:r>
          </m:e>
          <m:sup>
            <m:r>
              <w:rPr>
                <w:rFonts w:ascii="Cambria Math" w:hAnsi="Cambria Math"/>
                <w:lang w:val="ru-RU"/>
              </w:rPr>
              <m:t>+</m:t>
            </m:r>
          </m:sup>
        </m:sSup>
        <m:r>
          <w:rPr>
            <w:rFonts w:ascii="Cambria Math" w:hAnsi="Cambria Math"/>
            <w:lang w:val="ru-RU"/>
          </w:rPr>
          <m:t>∪S)∩</m:t>
        </m:r>
        <m:sSup>
          <m:sSupPr>
            <m:ctrlPr>
              <w:rPr>
                <w:rFonts w:ascii="Cambria Math" w:hAnsi="Cambria Math"/>
                <w:i/>
                <w:lang w:val="ru-RU"/>
              </w:rPr>
            </m:ctrlPr>
          </m:sSupPr>
          <m:e>
            <m:r>
              <w:rPr>
                <w:rFonts w:ascii="Cambria Math" w:hAnsi="Cambria Math"/>
                <w:lang w:val="ru-RU"/>
              </w:rPr>
              <m:t>C</m:t>
            </m:r>
          </m:e>
          <m:sup>
            <m:r>
              <w:rPr>
                <w:rFonts w:ascii="Cambria Math" w:hAnsi="Cambria Math"/>
                <w:lang w:val="ru-RU"/>
              </w:rPr>
              <m:t>2</m:t>
            </m:r>
          </m:sup>
        </m:sSup>
        <m:r>
          <w:rPr>
            <w:rFonts w:ascii="Cambria Math" w:hAnsi="Cambria Math"/>
            <w:lang w:val="ru-RU"/>
          </w:rPr>
          <m:t>(</m:t>
        </m:r>
        <m:sSup>
          <m:sSupPr>
            <m:ctrlPr>
              <w:rPr>
                <w:rFonts w:ascii="Cambria Math" w:hAnsi="Cambria Math"/>
                <w:i/>
                <w:lang w:val="ru-RU"/>
              </w:rPr>
            </m:ctrlPr>
          </m:sSupPr>
          <m:e>
            <m:r>
              <w:rPr>
                <w:rFonts w:ascii="Cambria Math" w:hAnsi="Cambria Math"/>
                <w:lang w:val="ru-RU"/>
              </w:rPr>
              <m:t>Q</m:t>
            </m:r>
          </m:e>
          <m:sup>
            <m:r>
              <w:rPr>
                <w:rFonts w:ascii="Cambria Math" w:hAnsi="Cambria Math"/>
                <w:lang w:val="ru-RU"/>
              </w:rPr>
              <m:t>-</m:t>
            </m:r>
          </m:sup>
        </m:sSup>
        <m:r>
          <w:rPr>
            <w:rFonts w:ascii="Cambria Math" w:hAnsi="Cambria Math"/>
            <w:lang w:val="ru-RU"/>
          </w:rPr>
          <m:t>∪S)</m:t>
        </m:r>
      </m:oMath>
      <w:r w:rsidRPr="00FA581C">
        <w:rPr>
          <w:rFonts w:ascii="Times New Roman" w:hAnsi="Times New Roman"/>
          <w:lang w:val="ru-RU"/>
        </w:rPr>
        <w:t xml:space="preserve"> и удовлетворяет в </w:t>
      </w:r>
      <m:oMath>
        <m:sSup>
          <m:sSupPr>
            <m:ctrlPr>
              <w:rPr>
                <w:rFonts w:ascii="Cambria Math" w:hAnsi="Cambria Math"/>
                <w:i/>
                <w:lang w:val="ru-RU"/>
              </w:rPr>
            </m:ctrlPr>
          </m:sSupPr>
          <m:e>
            <m:r>
              <w:rPr>
                <w:rFonts w:ascii="Cambria Math" w:hAnsi="Cambria Math"/>
                <w:lang w:val="ru-RU"/>
              </w:rPr>
              <m:t>Q</m:t>
            </m:r>
          </m:e>
          <m:sup>
            <m:r>
              <w:rPr>
                <w:rFonts w:ascii="Cambria Math" w:hAnsi="Cambria Math"/>
                <w:lang w:val="ru-RU"/>
              </w:rPr>
              <m:t>+</m:t>
            </m:r>
          </m:sup>
        </m:sSup>
      </m:oMath>
      <w:r w:rsidRPr="00FA581C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и </w:t>
      </w:r>
      <m:oMath>
        <m:sSup>
          <m:sSupPr>
            <m:ctrlPr>
              <w:rPr>
                <w:rFonts w:ascii="Cambria Math" w:hAnsi="Cambria Math"/>
                <w:i/>
                <w:lang w:val="ru-RU"/>
              </w:rPr>
            </m:ctrlPr>
          </m:sSupPr>
          <m:e>
            <m:r>
              <w:rPr>
                <w:rFonts w:ascii="Cambria Math" w:hAnsi="Cambria Math"/>
                <w:lang w:val="ru-RU"/>
              </w:rPr>
              <m:t>Q</m:t>
            </m:r>
          </m:e>
          <m:sup>
            <m:r>
              <w:rPr>
                <w:rFonts w:ascii="Cambria Math" w:hAnsi="Cambria Math"/>
                <w:lang w:val="ru-RU"/>
              </w:rPr>
              <m:t>-</m:t>
            </m:r>
          </m:sup>
        </m:sSup>
      </m:oMath>
      <w:r>
        <w:rPr>
          <w:rFonts w:ascii="Times New Roman" w:hAnsi="Times New Roman"/>
          <w:lang w:val="ru-RU"/>
        </w:rPr>
        <w:t xml:space="preserve"> линейному уравнению II порядка</w:t>
      </w:r>
    </w:p>
    <w:p w:rsidR="00FA581C" w:rsidRPr="00FA581C" w:rsidRDefault="00CD6AAA" w:rsidP="00C90C5D">
      <w:pPr>
        <w:pStyle w:val="afb"/>
        <w:ind w:left="0" w:right="708"/>
        <w:jc w:val="both"/>
        <w:rPr>
          <w:rFonts w:ascii="Times New Roman" w:hAnsi="Times New Roman"/>
          <w:lang w:val="ru-RU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lang w:val="ru-RU"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  <m:r>
                <w:rPr>
                  <w:rFonts w:ascii="Cambria Math" w:hAnsi="Cambria Math"/>
                  <w:lang w:val="ru-RU"/>
                </w:rPr>
                <m:t>,</m:t>
              </m:r>
              <m:r>
                <w:rPr>
                  <w:rFonts w:ascii="Cambria Math" w:hAnsi="Cambria Math"/>
                </w:rPr>
                <m:t>j</m:t>
              </m:r>
              <m:r>
                <w:rPr>
                  <w:rFonts w:ascii="Cambria Math" w:hAnsi="Cambria Math"/>
                  <w:lang w:val="ru-RU"/>
                </w:rPr>
                <m:t>=1</m:t>
              </m:r>
            </m:sub>
            <m:sup>
              <m:r>
                <w:rPr>
                  <w:rFonts w:ascii="Cambria Math" w:hAnsi="Cambria Math"/>
                  <w:lang w:val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ru-RU"/>
                    </w:rPr>
                    <m:t>ij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/>
                      <w:lang w:val="ru-RU"/>
                    </w:rPr>
                    <m:t>x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u-RU"/>
                    </w:rPr>
                    <m:t>u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ru-RU"/>
                        </w:rPr>
                        <m:t>i</m:t>
                      </m:r>
                    </m:sub>
                  </m:sSub>
                </m:sub>
              </m:sSub>
              <m:r>
                <w:rPr>
                  <w:rFonts w:ascii="Cambria Math" w:hAnsi="Cambria Math"/>
                  <w:lang w:val="ru-RU"/>
                </w:rPr>
                <m:t>+a</m:t>
              </m:r>
              <m:d>
                <m:d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/>
                      <w:lang w:val="ru-RU"/>
                    </w:rPr>
                    <m:t>x</m:t>
                  </m:r>
                </m:e>
              </m:d>
              <m:r>
                <w:rPr>
                  <w:rFonts w:ascii="Cambria Math" w:hAnsi="Cambria Math"/>
                  <w:lang w:val="ru-RU"/>
                </w:rPr>
                <m:t>u=f(x)</m:t>
              </m:r>
            </m:e>
          </m:nary>
        </m:oMath>
      </m:oMathPara>
    </w:p>
    <w:p w:rsidR="00FA581C" w:rsidRDefault="008303E2" w:rsidP="00C90C5D">
      <w:pPr>
        <w:pStyle w:val="afb"/>
        <w:ind w:left="0" w:right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c</w:t>
      </w:r>
      <w:r w:rsidR="00FA581C">
        <w:rPr>
          <w:rFonts w:ascii="Times New Roman" w:hAnsi="Times New Roman"/>
          <w:lang w:val="ru-RU"/>
        </w:rPr>
        <w:t xml:space="preserve"> непрерывными в </w:t>
      </w:r>
      <m:oMath>
        <m:r>
          <w:rPr>
            <w:rFonts w:ascii="Cambria Math" w:hAnsi="Cambria Math"/>
            <w:lang w:val="ru-RU"/>
          </w:rPr>
          <m:t>Q</m:t>
        </m:r>
      </m:oMath>
      <w:r w:rsidR="00FA581C">
        <w:rPr>
          <w:rFonts w:ascii="Times New Roman" w:hAnsi="Times New Roman"/>
          <w:lang w:val="ru-RU"/>
        </w:rPr>
        <w:t xml:space="preserve"> коэффициентами и свободным членом. Доказать, что если для любой окрестности </w:t>
      </w: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U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lang w:val="ru-RU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ru-RU"/>
                  </w:rPr>
                  <m:t>0</m:t>
                </m:r>
              </m:sub>
            </m:sSub>
          </m:sub>
        </m:sSub>
      </m:oMath>
      <w:r w:rsidR="00FA581C" w:rsidRPr="00FA581C">
        <w:rPr>
          <w:rFonts w:ascii="Times New Roman" w:hAnsi="Times New Roman"/>
          <w:lang w:val="ru-RU"/>
        </w:rPr>
        <w:t xml:space="preserve"> точки </w:t>
      </w: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x</m:t>
            </m:r>
          </m:e>
          <m:sub>
            <m:r>
              <w:rPr>
                <w:rFonts w:ascii="Cambria Math" w:hAnsi="Cambria Math"/>
                <w:lang w:val="ru-RU"/>
              </w:rPr>
              <m:t>0</m:t>
            </m:r>
          </m:sub>
        </m:sSub>
        <m:r>
          <w:rPr>
            <w:rFonts w:ascii="Cambria Math" w:hAnsi="Cambria Math"/>
            <w:lang w:val="ru-RU"/>
          </w:rPr>
          <m:t>∈S</m:t>
        </m:r>
      </m:oMath>
      <w:r w:rsidR="00FA581C" w:rsidRPr="00FA581C">
        <w:rPr>
          <w:rFonts w:ascii="Times New Roman" w:hAnsi="Times New Roman"/>
          <w:lang w:val="ru-RU"/>
        </w:rPr>
        <w:t xml:space="preserve"> функция </w:t>
      </w:r>
      <m:oMath>
        <m:r>
          <w:rPr>
            <w:rFonts w:ascii="Cambria Math" w:hAnsi="Cambria Math"/>
            <w:lang w:val="ru-RU"/>
          </w:rPr>
          <m:t>u</m:t>
        </m:r>
        <m:d>
          <m:dPr>
            <m:ctrlPr>
              <w:rPr>
                <w:rFonts w:ascii="Cambria Math" w:hAnsi="Cambria Math"/>
                <w:i/>
                <w:lang w:val="ru-RU"/>
              </w:rPr>
            </m:ctrlPr>
          </m:dPr>
          <m:e>
            <m:r>
              <w:rPr>
                <w:rFonts w:ascii="Cambria Math" w:hAnsi="Cambria Math"/>
                <w:lang w:val="ru-RU"/>
              </w:rPr>
              <m:t>x</m:t>
            </m:r>
          </m:e>
        </m:d>
        <m:r>
          <w:rPr>
            <w:rFonts w:ascii="Cambria Math" w:hAnsi="Cambria Math"/>
            <w:i/>
            <w:lang w:val="ru-RU"/>
          </w:rPr>
          <w:sym w:font="Symbol" w:char="F0CF"/>
        </m:r>
        <m:r>
          <w:rPr>
            <w:rFonts w:ascii="Cambria Math" w:hAnsi="Cambria Math"/>
            <w:lang w:val="ru-RU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lang w:val="ru-RU"/>
              </w:rPr>
            </m:ctrlPr>
          </m:sSupPr>
          <m:e>
            <m:r>
              <w:rPr>
                <w:rFonts w:ascii="Cambria Math" w:hAnsi="Cambria Math"/>
                <w:lang w:val="ru-RU"/>
              </w:rPr>
              <m:t>C</m:t>
            </m:r>
          </m:e>
          <m:sup>
            <m:r>
              <w:rPr>
                <w:rFonts w:ascii="Cambria Math" w:hAnsi="Cambria Math"/>
                <w:lang w:val="ru-RU"/>
              </w:rPr>
              <m:t>2</m:t>
            </m:r>
          </m:sup>
        </m:sSup>
        <m:r>
          <w:rPr>
            <w:rFonts w:ascii="Cambria Math" w:hAnsi="Cambria Math"/>
            <w:lang w:val="ru-RU"/>
          </w:rPr>
          <m:t>(</m:t>
        </m:r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U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lang w:val="ru-RU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ru-RU"/>
                  </w:rPr>
                  <m:t>0</m:t>
                </m:r>
              </m:sub>
            </m:sSub>
          </m:sub>
        </m:sSub>
        <m:r>
          <w:rPr>
            <w:rFonts w:ascii="Cambria Math" w:hAnsi="Cambria Math"/>
            <w:lang w:val="ru-RU"/>
          </w:rPr>
          <m:t>)</m:t>
        </m:r>
      </m:oMath>
      <w:r w:rsidR="00FA581C" w:rsidRPr="00FA581C">
        <w:rPr>
          <w:rFonts w:ascii="Times New Roman" w:hAnsi="Times New Roman"/>
          <w:lang w:val="ru-RU"/>
        </w:rPr>
        <w:t xml:space="preserve">, то точка </w:t>
      </w: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x</m:t>
            </m:r>
          </m:e>
          <m:sub>
            <m:r>
              <w:rPr>
                <w:rFonts w:ascii="Cambria Math" w:hAnsi="Cambria Math"/>
                <w:lang w:val="ru-RU"/>
              </w:rPr>
              <m:t>0</m:t>
            </m:r>
          </m:sub>
        </m:sSub>
      </m:oMath>
      <w:r w:rsidR="00FA581C" w:rsidRPr="00FA581C">
        <w:rPr>
          <w:rFonts w:ascii="Times New Roman" w:hAnsi="Times New Roman"/>
          <w:lang w:val="ru-RU"/>
        </w:rPr>
        <w:t xml:space="preserve"> – характеристическая </w:t>
      </w:r>
      <w:r w:rsidR="00FA581C">
        <w:rPr>
          <w:rFonts w:ascii="Times New Roman" w:hAnsi="Times New Roman"/>
          <w:lang w:val="ru-RU"/>
        </w:rPr>
        <w:t>точка этого уравнения.</w:t>
      </w:r>
    </w:p>
    <w:p w:rsidR="00FA581C" w:rsidRDefault="00FA581C" w:rsidP="00C90C5D">
      <w:pPr>
        <w:pStyle w:val="afb"/>
        <w:ind w:left="0" w:right="708"/>
        <w:jc w:val="both"/>
        <w:rPr>
          <w:rFonts w:ascii="Times New Roman" w:hAnsi="Times New Roman"/>
          <w:lang w:val="ru-RU"/>
        </w:rPr>
      </w:pPr>
    </w:p>
    <w:p w:rsidR="00FA581C" w:rsidRPr="003A2B41" w:rsidRDefault="00FA581C" w:rsidP="00C90C5D">
      <w:pPr>
        <w:pStyle w:val="afb"/>
        <w:ind w:left="0" w:right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 Пусть</w:t>
      </w:r>
      <w:r w:rsidR="00E4486B">
        <w:rPr>
          <w:rFonts w:ascii="Times New Roman" w:hAnsi="Times New Roman"/>
          <w:lang w:val="ru-RU"/>
        </w:rPr>
        <w:t xml:space="preserve"> в области </w:t>
      </w:r>
      <m:oMath>
        <m:r>
          <w:rPr>
            <w:rFonts w:ascii="Cambria Math" w:hAnsi="Cambria Math"/>
            <w:lang w:val="ru-RU"/>
          </w:rPr>
          <m:t xml:space="preserve">Q </m:t>
        </m:r>
        <m:r>
          <w:rPr>
            <w:rFonts w:ascii="Cambria Math" w:hAnsi="Cambria Math"/>
            <w:i/>
            <w:lang w:val="ru-RU"/>
          </w:rPr>
          <w:sym w:font="Symbol" w:char="F0CC"/>
        </m:r>
        <m:r>
          <w:rPr>
            <w:rFonts w:ascii="Cambria Math" w:hAnsi="Cambria Math"/>
            <w:lang w:val="ru-RU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lang w:val="ru-RU"/>
              </w:rPr>
            </m:ctrlPr>
          </m:sSupPr>
          <m:e>
            <m:r>
              <w:rPr>
                <w:rFonts w:ascii="Cambria Math" w:hAnsi="Cambria Math"/>
                <w:lang w:val="ru-RU"/>
              </w:rPr>
              <m:t>R</m:t>
            </m:r>
          </m:e>
          <m:sup>
            <m:r>
              <w:rPr>
                <w:rFonts w:ascii="Cambria Math" w:hAnsi="Cambria Math"/>
                <w:lang w:val="ru-RU"/>
              </w:rPr>
              <m:t>2</m:t>
            </m:r>
          </m:sup>
        </m:sSup>
      </m:oMath>
      <w:r w:rsidR="00E4486B" w:rsidRPr="00E4486B">
        <w:rPr>
          <w:rFonts w:ascii="Times New Roman" w:hAnsi="Times New Roman"/>
          <w:lang w:val="ru-RU"/>
        </w:rPr>
        <w:t xml:space="preserve"> задано линейное уравнение </w:t>
      </w:r>
      <w:r w:rsidR="00E4486B">
        <w:rPr>
          <w:rFonts w:ascii="Times New Roman" w:hAnsi="Times New Roman"/>
        </w:rPr>
        <w:t>II</w:t>
      </w:r>
      <w:r w:rsidR="00E4486B" w:rsidRPr="00E4486B">
        <w:rPr>
          <w:rFonts w:ascii="Times New Roman" w:hAnsi="Times New Roman"/>
          <w:lang w:val="ru-RU"/>
        </w:rPr>
        <w:t xml:space="preserve"> порядка с аналитическими коэффициентами и свободным членом, и пусть дв</w:t>
      </w:r>
      <w:r w:rsidR="00E4486B">
        <w:rPr>
          <w:rFonts w:ascii="Times New Roman" w:hAnsi="Times New Roman"/>
          <w:lang w:val="ru-RU"/>
        </w:rPr>
        <w:t xml:space="preserve">е пересекающиеся в некоторой точке </w:t>
      </w: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x</m:t>
            </m:r>
          </m:e>
          <m:sub>
            <m:r>
              <w:rPr>
                <w:rFonts w:ascii="Cambria Math" w:hAnsi="Cambria Math"/>
                <w:lang w:val="ru-RU"/>
              </w:rPr>
              <m:t>0</m:t>
            </m:r>
          </m:sub>
        </m:sSub>
        <m:r>
          <w:rPr>
            <w:rFonts w:ascii="Cambria Math" w:hAnsi="Cambria Math"/>
            <w:lang w:val="ru-RU"/>
          </w:rPr>
          <m:t>∈Q</m:t>
        </m:r>
      </m:oMath>
      <w:r w:rsidR="00E4486B" w:rsidRPr="00E4486B">
        <w:rPr>
          <w:rFonts w:ascii="Times New Roman" w:hAnsi="Times New Roman"/>
          <w:lang w:val="ru-RU"/>
        </w:rPr>
        <w:t xml:space="preserve"> прямые </w:t>
      </w: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L</m:t>
            </m:r>
          </m:e>
          <m:sub>
            <m:r>
              <w:rPr>
                <w:rFonts w:ascii="Cambria Math" w:hAnsi="Cambria Math"/>
                <w:lang w:val="ru-RU"/>
              </w:rPr>
              <m:t>1</m:t>
            </m:r>
          </m:sub>
        </m:sSub>
      </m:oMath>
      <w:r w:rsidR="00E4486B" w:rsidRPr="00E4486B">
        <w:rPr>
          <w:rFonts w:ascii="Times New Roman" w:hAnsi="Times New Roman"/>
          <w:lang w:val="ru-RU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L</m:t>
            </m:r>
          </m:e>
          <m:sub>
            <m:r>
              <w:rPr>
                <w:rFonts w:ascii="Cambria Math" w:hAnsi="Cambria Math"/>
                <w:lang w:val="ru-RU"/>
              </w:rPr>
              <m:t>2</m:t>
            </m:r>
          </m:sub>
        </m:sSub>
      </m:oMath>
      <w:r w:rsidR="00E4486B">
        <w:rPr>
          <w:rFonts w:ascii="Times New Roman" w:hAnsi="Times New Roman"/>
          <w:lang w:val="ru-RU"/>
        </w:rPr>
        <w:t xml:space="preserve"> являются характеристическими для этого уравнения. Доказать, что задача (задача Гурса) отыскания решения </w:t>
      </w:r>
      <m:oMath>
        <m:r>
          <w:rPr>
            <w:rFonts w:ascii="Cambria Math" w:hAnsi="Cambria Math"/>
            <w:lang w:val="ru-RU"/>
          </w:rPr>
          <m:t>u(x)</m:t>
        </m:r>
      </m:oMath>
      <w:r w:rsidR="00E4486B">
        <w:rPr>
          <w:rFonts w:ascii="Times New Roman" w:hAnsi="Times New Roman"/>
          <w:lang w:val="ru-RU"/>
        </w:rPr>
        <w:t xml:space="preserve"> уравнения, удовлетворяющего условиям </w:t>
      </w: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u|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lang w:val="ru-RU"/>
                  </w:rPr>
                  <m:t>L</m:t>
                </m:r>
              </m:e>
              <m:sub>
                <m:r>
                  <w:rPr>
                    <w:rFonts w:ascii="Cambria Math" w:hAnsi="Cambria Math"/>
                    <w:lang w:val="ru-RU"/>
                  </w:rPr>
                  <m:t>1</m:t>
                </m:r>
              </m:sub>
            </m:sSub>
          </m:sub>
        </m:sSub>
        <m:r>
          <w:rPr>
            <w:rFonts w:ascii="Cambria Math" w:hAnsi="Cambria Math"/>
            <w:lang w:val="ru-RU"/>
          </w:rPr>
          <m:t>=</m:t>
        </m:r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u</m:t>
            </m:r>
          </m:e>
          <m:sub>
            <m:r>
              <w:rPr>
                <w:rFonts w:ascii="Cambria Math" w:hAnsi="Cambria Math"/>
                <w:lang w:val="ru-RU"/>
              </w:rPr>
              <m:t>1</m:t>
            </m:r>
          </m:sub>
        </m:sSub>
      </m:oMath>
      <w:r w:rsidR="00E4486B" w:rsidRPr="00E4486B">
        <w:rPr>
          <w:rFonts w:ascii="Times New Roman" w:hAnsi="Times New Roman"/>
          <w:lang w:val="ru-RU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u|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lang w:val="ru-RU"/>
                  </w:rPr>
                  <m:t>L</m:t>
                </m:r>
              </m:e>
              <m:sub>
                <m:r>
                  <w:rPr>
                    <w:rFonts w:ascii="Cambria Math" w:hAnsi="Cambria Math"/>
                    <w:lang w:val="ru-RU"/>
                  </w:rPr>
                  <m:t>2</m:t>
                </m:r>
              </m:sub>
            </m:sSub>
          </m:sub>
        </m:sSub>
        <m:r>
          <w:rPr>
            <w:rFonts w:ascii="Cambria Math" w:hAnsi="Cambria Math"/>
            <w:lang w:val="ru-RU"/>
          </w:rPr>
          <m:t>=</m:t>
        </m:r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u</m:t>
            </m:r>
          </m:e>
          <m:sub>
            <m:r>
              <w:rPr>
                <w:rFonts w:ascii="Cambria Math" w:hAnsi="Cambria Math"/>
                <w:lang w:val="ru-RU"/>
              </w:rPr>
              <m:t>2</m:t>
            </m:r>
          </m:sub>
        </m:sSub>
      </m:oMath>
      <w:r w:rsidR="00E4486B" w:rsidRPr="00E4486B">
        <w:rPr>
          <w:rFonts w:ascii="Times New Roman" w:hAnsi="Times New Roman"/>
          <w:lang w:val="ru-RU"/>
        </w:rPr>
        <w:t xml:space="preserve"> с аналитическими функциями </w:t>
      </w: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  <w:lang w:val="ru-RU"/>
              </w:rPr>
              <m:t>1</m:t>
            </m:r>
          </m:sub>
        </m:sSub>
      </m:oMath>
      <w:r w:rsidR="00E4486B" w:rsidRPr="00E4486B">
        <w:rPr>
          <w:rFonts w:ascii="Times New Roman" w:hAnsi="Times New Roman"/>
          <w:lang w:val="ru-RU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  <w:lang w:val="ru-RU"/>
              </w:rPr>
              <m:t>2</m:t>
            </m:r>
          </m:sub>
        </m:sSub>
      </m:oMath>
      <w:r w:rsidR="00E4486B">
        <w:rPr>
          <w:rFonts w:ascii="Times New Roman" w:hAnsi="Times New Roman"/>
          <w:lang w:val="ru-RU"/>
        </w:rPr>
        <w:t xml:space="preserve"> имеет в некоторой окрестности точки </w:t>
      </w: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x</m:t>
            </m:r>
          </m:e>
          <m:sub>
            <m:r>
              <w:rPr>
                <w:rFonts w:ascii="Cambria Math" w:hAnsi="Cambria Math"/>
                <w:lang w:val="ru-RU"/>
              </w:rPr>
              <m:t>0</m:t>
            </m:r>
          </m:sub>
        </m:sSub>
      </m:oMath>
      <w:r w:rsidR="00E4486B" w:rsidRPr="00E4486B">
        <w:rPr>
          <w:rFonts w:ascii="Times New Roman" w:hAnsi="Times New Roman"/>
          <w:lang w:val="ru-RU"/>
        </w:rPr>
        <w:t xml:space="preserve"> единственное решение в классе аналитических функций (</w:t>
      </w: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  <w:lang w:val="ru-RU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lang w:val="ru-RU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lang w:val="ru-RU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ru-RU"/>
                  </w:rPr>
                  <m:t>0</m:t>
                </m:r>
              </m:sub>
            </m:sSub>
          </m:e>
        </m:d>
        <m:r>
          <w:rPr>
            <w:rFonts w:ascii="Cambria Math" w:hAnsi="Cambria Math"/>
            <w:lang w:val="ru-RU"/>
          </w:rPr>
          <m:t>=</m:t>
        </m:r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u</m:t>
            </m:r>
          </m:e>
          <m:sub>
            <m:r>
              <w:rPr>
                <w:rFonts w:ascii="Cambria Math" w:hAnsi="Cambria Math"/>
                <w:lang w:val="ru-RU"/>
              </w:rPr>
              <m:t>2</m:t>
            </m:r>
          </m:sub>
        </m:sSub>
        <m:r>
          <w:rPr>
            <w:rFonts w:ascii="Cambria Math" w:hAnsi="Cambria Math"/>
            <w:lang w:val="ru-RU"/>
          </w:rPr>
          <m:t>(</m:t>
        </m:r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x</m:t>
            </m:r>
          </m:e>
          <m:sub>
            <m:r>
              <w:rPr>
                <w:rFonts w:ascii="Cambria Math" w:hAnsi="Cambria Math"/>
                <w:lang w:val="ru-RU"/>
              </w:rPr>
              <m:t>0</m:t>
            </m:r>
          </m:sub>
        </m:sSub>
        <m:r>
          <w:rPr>
            <w:rFonts w:ascii="Cambria Math" w:hAnsi="Cambria Math"/>
            <w:lang w:val="ru-RU"/>
          </w:rPr>
          <m:t>)</m:t>
        </m:r>
      </m:oMath>
      <w:r w:rsidR="00E4486B" w:rsidRPr="00E4486B">
        <w:rPr>
          <w:rFonts w:ascii="Times New Roman" w:hAnsi="Times New Roman"/>
          <w:lang w:val="ru-RU"/>
        </w:rPr>
        <w:t>).</w:t>
      </w:r>
    </w:p>
    <w:p w:rsidR="008D4274" w:rsidRPr="003A2B41" w:rsidRDefault="008D4274" w:rsidP="00C90C5D">
      <w:pPr>
        <w:pStyle w:val="afb"/>
        <w:ind w:left="0" w:right="708"/>
        <w:jc w:val="both"/>
        <w:rPr>
          <w:rFonts w:ascii="Times New Roman" w:hAnsi="Times New Roman"/>
          <w:lang w:val="ru-RU"/>
        </w:rPr>
      </w:pPr>
    </w:p>
    <w:p w:rsidR="008D4274" w:rsidRPr="002665B0" w:rsidRDefault="008D4274" w:rsidP="00C90C5D">
      <w:pPr>
        <w:pStyle w:val="afb"/>
        <w:ind w:left="0" w:right="708"/>
        <w:jc w:val="both"/>
        <w:rPr>
          <w:rFonts w:ascii="Times New Roman" w:hAnsi="Times New Roman"/>
          <w:lang w:val="ru-RU"/>
        </w:rPr>
      </w:pPr>
      <w:r w:rsidRPr="008D4274">
        <w:rPr>
          <w:rFonts w:ascii="Times New Roman" w:hAnsi="Times New Roman"/>
          <w:lang w:val="ru-RU"/>
        </w:rPr>
        <w:t xml:space="preserve">3. Показать, что боковая поверхность области </w:t>
      </w:r>
      <w:r>
        <w:rPr>
          <w:rFonts w:ascii="Times New Roman" w:hAnsi="Times New Roman"/>
        </w:rPr>
        <w:t>G</w:t>
      </w:r>
      <w:r w:rsidRPr="008D4274">
        <w:rPr>
          <w:rFonts w:ascii="Times New Roman" w:hAnsi="Times New Roman"/>
          <w:lang w:val="ru-RU"/>
        </w:rPr>
        <w:t xml:space="preserve">, ограничивающая область единственности решения задачи Коши для волнового уравнения </w:t>
      </w: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u</m:t>
            </m:r>
          </m:e>
          <m:sub>
            <m:r>
              <w:rPr>
                <w:rFonts w:ascii="Cambria Math" w:hAnsi="Cambria Math"/>
                <w:lang w:val="ru-RU"/>
              </w:rPr>
              <m:t>tt</m:t>
            </m:r>
          </m:sub>
        </m:sSub>
        <m:r>
          <w:rPr>
            <w:rFonts w:ascii="Cambria Math" w:hAnsi="Cambria Math"/>
            <w:lang w:val="ru-RU"/>
          </w:rPr>
          <m:t>= ∆u,</m:t>
        </m:r>
      </m:oMath>
      <w:r w:rsidR="002665B0" w:rsidRPr="002665B0">
        <w:rPr>
          <w:rFonts w:ascii="Times New Roman" w:hAnsi="Times New Roman"/>
          <w:lang w:val="ru-RU"/>
        </w:rPr>
        <w:t xml:space="preserve"> является характеристической поверхностью для этого уравнения.</w:t>
      </w:r>
    </w:p>
    <w:p w:rsidR="002665B0" w:rsidRDefault="002665B0" w:rsidP="00C90C5D">
      <w:pPr>
        <w:pStyle w:val="afb"/>
        <w:ind w:left="0" w:right="708"/>
        <w:jc w:val="both"/>
        <w:rPr>
          <w:rFonts w:ascii="Times New Roman" w:hAnsi="Times New Roman"/>
          <w:lang w:val="ru-RU"/>
        </w:rPr>
      </w:pPr>
    </w:p>
    <w:p w:rsidR="002665B0" w:rsidRDefault="002665B0" w:rsidP="00C90C5D">
      <w:pPr>
        <w:pStyle w:val="afb"/>
        <w:ind w:left="0" w:right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 Доказать методом интегралов энергии единственность решения задачи Коши для одномерного волнового уравнения в характеристическом треугольнике.</w:t>
      </w:r>
    </w:p>
    <w:p w:rsidR="002665B0" w:rsidRDefault="002665B0" w:rsidP="00C90C5D">
      <w:pPr>
        <w:pStyle w:val="afb"/>
        <w:ind w:left="0" w:right="708"/>
        <w:jc w:val="both"/>
        <w:rPr>
          <w:rFonts w:ascii="Times New Roman" w:hAnsi="Times New Roman"/>
          <w:lang w:val="ru-RU"/>
        </w:rPr>
      </w:pPr>
    </w:p>
    <w:p w:rsidR="002665B0" w:rsidRDefault="002665B0" w:rsidP="008303E2">
      <w:pPr>
        <w:pStyle w:val="afb"/>
        <w:ind w:left="0" w:right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5. Рассматривается внутренняя задача Дирихле для уравнения Лапласа в круге </w:t>
      </w:r>
      <m:oMath>
        <m:r>
          <w:rPr>
            <w:rFonts w:ascii="Cambria Math" w:hAnsi="Cambria Math"/>
          </w:rPr>
          <m:t>r</m:t>
        </m:r>
        <m:r>
          <w:rPr>
            <w:rFonts w:ascii="Cambria Math" w:hAnsi="Cambria Math"/>
            <w:lang w:val="ru-RU"/>
          </w:rPr>
          <m:t xml:space="preserve"> &lt; </m:t>
        </m:r>
        <m:r>
          <w:rPr>
            <w:rFonts w:ascii="Cambria Math" w:hAnsi="Cambria Math"/>
          </w:rPr>
          <m:t>R</m:t>
        </m:r>
      </m:oMath>
      <w:r w:rsidRPr="002665B0">
        <w:rPr>
          <w:rFonts w:ascii="Times New Roman" w:hAnsi="Times New Roman"/>
          <w:lang w:val="ru-RU"/>
        </w:rPr>
        <w:t>:</w:t>
      </w:r>
    </w:p>
    <w:p w:rsidR="008303E2" w:rsidRPr="002665B0" w:rsidRDefault="008303E2" w:rsidP="00C90C5D">
      <w:pPr>
        <w:pStyle w:val="afb"/>
        <w:ind w:left="0" w:right="708"/>
        <w:jc w:val="both"/>
        <w:rPr>
          <w:rFonts w:ascii="Times New Roman" w:hAnsi="Times New Roman"/>
          <w:lang w:val="ru-RU"/>
        </w:rPr>
      </w:pPr>
    </w:p>
    <w:p w:rsidR="002665B0" w:rsidRDefault="00CD6AAA" w:rsidP="00C90C5D">
      <w:pPr>
        <w:pStyle w:val="afb"/>
        <w:ind w:left="0" w:right="708"/>
        <w:jc w:val="both"/>
        <w:rPr>
          <w:rFonts w:ascii="Times New Roman" w:hAnsi="Times New Roman"/>
          <w:i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val="ru-RU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eqArr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lang w:val="ru-RU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lang w:val="ru-RU"/>
                        </w:rPr>
                        <m:t>∆u=0,   r&lt;R;</m:t>
                      </m:r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ru-RU"/>
                            </w:rPr>
                            <m:t>u|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ru-RU"/>
                            </w:rPr>
                            <m:t>r=R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ru-RU"/>
                        </w:rPr>
                        <m:t>=f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ru-RU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ru-RU"/>
                            </w:rPr>
                            <m:t>φ</m:t>
                          </m:r>
                        </m:e>
                      </m:d>
                      <m:r>
                        <w:rPr>
                          <w:rFonts w:ascii="Cambria Math" w:hAnsi="Cambria Math"/>
                          <w:lang w:val="ru-RU"/>
                        </w:rPr>
                        <m:t>.</m:t>
                      </m:r>
                    </m:e>
                  </m:eqArr>
                </m:e>
                <m:e/>
              </m:eqArr>
            </m:e>
          </m:d>
        </m:oMath>
      </m:oMathPara>
    </w:p>
    <w:p w:rsidR="002665B0" w:rsidRPr="002665B0" w:rsidRDefault="002665B0" w:rsidP="00C90C5D">
      <w:pPr>
        <w:pStyle w:val="afb"/>
        <w:ind w:left="0" w:right="708"/>
        <w:jc w:val="both"/>
        <w:rPr>
          <w:rFonts w:ascii="Times New Roman" w:hAnsi="Times New Roman"/>
          <w:lang w:val="ru-RU"/>
        </w:rPr>
      </w:pPr>
      <w:r w:rsidRPr="002665B0">
        <w:rPr>
          <w:rFonts w:ascii="Times New Roman" w:hAnsi="Times New Roman"/>
          <w:lang w:val="ru-RU"/>
        </w:rPr>
        <w:t xml:space="preserve">Пусть </w:t>
      </w:r>
      <m:oMath>
        <m:r>
          <w:rPr>
            <w:rFonts w:ascii="Cambria Math" w:hAnsi="Cambria Math"/>
          </w:rPr>
          <m:t>f</m:t>
        </m:r>
        <m:r>
          <w:rPr>
            <w:rFonts w:ascii="Cambria Math" w:hAnsi="Cambria Math"/>
            <w:lang w:val="ru-RU"/>
          </w:rPr>
          <m:t>(</m:t>
        </m:r>
        <m:r>
          <w:rPr>
            <w:rFonts w:ascii="Cambria Math" w:hAnsi="Cambria Math"/>
          </w:rPr>
          <m:t>φ</m:t>
        </m:r>
        <m:r>
          <w:rPr>
            <w:rFonts w:ascii="Cambria Math" w:hAnsi="Cambria Math"/>
            <w:lang w:val="ru-RU"/>
          </w:rPr>
          <m:t>)</m:t>
        </m:r>
      </m:oMath>
      <w:r w:rsidRPr="002665B0">
        <w:rPr>
          <w:rFonts w:ascii="Times New Roman" w:hAnsi="Times New Roman"/>
          <w:lang w:val="ru-RU"/>
        </w:rPr>
        <w:t xml:space="preserve"> непрерывна и имеет кусочно</w:t>
      </w:r>
      <w:r w:rsidR="008303E2">
        <w:rPr>
          <w:rFonts w:ascii="Times New Roman" w:hAnsi="Times New Roman"/>
          <w:lang w:val="ru-RU"/>
        </w:rPr>
        <w:t xml:space="preserve"> -</w:t>
      </w:r>
      <w:r w:rsidRPr="002665B0">
        <w:rPr>
          <w:rFonts w:ascii="Times New Roman" w:hAnsi="Times New Roman"/>
          <w:lang w:val="ru-RU"/>
        </w:rPr>
        <w:t xml:space="preserve"> непрерывную производную. </w:t>
      </w:r>
      <w:r>
        <w:rPr>
          <w:rFonts w:ascii="Times New Roman" w:hAnsi="Times New Roman"/>
          <w:lang w:val="ru-RU"/>
        </w:rPr>
        <w:t>Найти решение задачи методом Фурье.</w:t>
      </w:r>
    </w:p>
    <w:p w:rsidR="00362285" w:rsidRDefault="00362285" w:rsidP="00362285">
      <w:pPr>
        <w:rPr>
          <w:lang w:eastAsia="en-US" w:bidi="en-US"/>
        </w:rPr>
      </w:pPr>
    </w:p>
    <w:p w:rsidR="00362285" w:rsidRPr="00096E3A" w:rsidRDefault="00096E3A" w:rsidP="00362285">
      <w:pPr>
        <w:spacing w:before="227" w:after="113"/>
        <w:jc w:val="both"/>
        <w:rPr>
          <w:b/>
        </w:rPr>
      </w:pPr>
      <w:r>
        <w:rPr>
          <w:b/>
        </w:rPr>
        <w:t>Примерный перечень контрольных вопросов и заданий для самостоятельной работы</w:t>
      </w:r>
      <w:r w:rsidRPr="00096E3A">
        <w:rPr>
          <w:b/>
        </w:rPr>
        <w:t>:</w:t>
      </w:r>
    </w:p>
    <w:p w:rsidR="000B635B" w:rsidRDefault="00096E3A" w:rsidP="000B635B">
      <w:pPr>
        <w:spacing w:before="240" w:line="276" w:lineRule="auto"/>
        <w:jc w:val="both"/>
      </w:pPr>
      <w:r>
        <w:t>•</w:t>
      </w:r>
      <w:r w:rsidRPr="00096E3A">
        <w:t xml:space="preserve"> </w:t>
      </w:r>
      <w:r w:rsidR="0040242C">
        <w:t>Характеристики уравнений и систем с частными производными. Примеры.</w:t>
      </w:r>
    </w:p>
    <w:p w:rsidR="0040242C" w:rsidRDefault="000B635B" w:rsidP="000B635B">
      <w:pPr>
        <w:spacing w:line="276" w:lineRule="auto"/>
        <w:jc w:val="both"/>
      </w:pPr>
      <w:r>
        <w:t>•</w:t>
      </w:r>
      <w:r w:rsidR="0040242C">
        <w:t xml:space="preserve"> Классификация уравнений и систем. Примеры.</w:t>
      </w:r>
    </w:p>
    <w:p w:rsidR="0040242C" w:rsidRDefault="000B635B" w:rsidP="000B635B">
      <w:pPr>
        <w:spacing w:line="276" w:lineRule="auto"/>
        <w:jc w:val="both"/>
      </w:pPr>
      <w:r>
        <w:t>•</w:t>
      </w:r>
      <w:r w:rsidR="0040242C">
        <w:t xml:space="preserve"> Уравнение  колебаний струны и его решение методом Даламбера.</w:t>
      </w:r>
    </w:p>
    <w:p w:rsidR="0040242C" w:rsidRDefault="000B635B" w:rsidP="000B635B">
      <w:pPr>
        <w:spacing w:line="276" w:lineRule="auto"/>
        <w:jc w:val="both"/>
      </w:pPr>
      <w:r>
        <w:t>•</w:t>
      </w:r>
      <w:r w:rsidR="0040242C">
        <w:t xml:space="preserve"> Внешняя и внутренняя задачи Дирихле для уравнения Лапласа в шаре. </w:t>
      </w:r>
    </w:p>
    <w:p w:rsidR="000B635B" w:rsidRDefault="000B635B" w:rsidP="000B635B">
      <w:pPr>
        <w:jc w:val="both"/>
      </w:pPr>
      <w:r>
        <w:t xml:space="preserve">• </w:t>
      </w:r>
      <w:r w:rsidR="00096E3A">
        <w:t>Принцип максимума для уравнения теплопроводности. Единственность решения задачи</w:t>
      </w:r>
    </w:p>
    <w:p w:rsidR="00096E3A" w:rsidRDefault="00096E3A" w:rsidP="000B635B">
      <w:pPr>
        <w:spacing w:after="240"/>
        <w:ind w:left="142" w:hanging="142"/>
        <w:jc w:val="both"/>
      </w:pPr>
      <w:r>
        <w:t xml:space="preserve"> </w:t>
      </w:r>
      <w:r w:rsidR="000B635B">
        <w:t xml:space="preserve"> Д</w:t>
      </w:r>
      <w:r>
        <w:t>ирихле.</w:t>
      </w:r>
    </w:p>
    <w:p w:rsidR="00A643F3" w:rsidRPr="003A2B41" w:rsidRDefault="00A643F3" w:rsidP="00B3376C">
      <w:pPr>
        <w:spacing w:after="240"/>
        <w:jc w:val="both"/>
      </w:pPr>
      <w:r>
        <w:t>• Найти решение задачи</w:t>
      </w:r>
    </w:p>
    <w:p w:rsidR="00A643F3" w:rsidRDefault="00CD6AAA" w:rsidP="000B635B">
      <w:pPr>
        <w:spacing w:after="240"/>
        <w:ind w:left="142" w:hanging="142"/>
        <w:jc w:val="both"/>
        <w:rPr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xx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+2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1+2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xy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+4</m:t>
                  </m:r>
                  <m:r>
                    <w:rPr>
                      <w:rFonts w:ascii="Cambria Math" w:hAnsi="Cambria Math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1+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yy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+ 2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y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=0,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|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=0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=</m:t>
                  </m:r>
                  <m:r>
                    <w:rPr>
                      <w:rFonts w:ascii="Cambria Math" w:hAnsi="Cambria Math"/>
                    </w:rPr>
                    <m:t>y</m:t>
                  </m:r>
                  <m:r>
                    <w:rPr>
                      <w:rFonts w:ascii="Cambria Math" w:hAnsi="Cambria Math"/>
                      <w:lang w:val="en-US"/>
                    </w:rPr>
                    <m:t xml:space="preserve">,   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n-US"/>
                        </w:rPr>
                        <m:t>|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=0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=2.</m:t>
                  </m:r>
                </m:e>
              </m:eqArr>
            </m:e>
          </m:d>
        </m:oMath>
      </m:oMathPara>
    </w:p>
    <w:p w:rsidR="00B3376C" w:rsidRDefault="00B3376C" w:rsidP="00B3376C">
      <w:pPr>
        <w:spacing w:after="240"/>
        <w:jc w:val="both"/>
      </w:pPr>
      <w:r>
        <w:rPr>
          <w:lang w:val="en-US"/>
        </w:rPr>
        <w:t>• Найти условия эллиптичности уравнения Чаплыгина</w:t>
      </w:r>
    </w:p>
    <w:p w:rsidR="00AA6A4B" w:rsidRPr="00AA6A4B" w:rsidRDefault="00CD6AAA" w:rsidP="00AA6A4B">
      <w:pPr>
        <w:spacing w:after="240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(ρ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(ρ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</w:rPr>
                    <m:t>y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=0,</m:t>
          </m:r>
        </m:oMath>
      </m:oMathPara>
    </w:p>
    <w:p w:rsidR="00AA6A4B" w:rsidRPr="003A2B41" w:rsidRDefault="00AA6A4B" w:rsidP="00B3376C">
      <w:pPr>
        <w:spacing w:after="240"/>
        <w:jc w:val="both"/>
      </w:pPr>
      <w:r>
        <w:t>г</w:t>
      </w:r>
      <w:r w:rsidRPr="003A2B41">
        <w:t xml:space="preserve">де </w:t>
      </w:r>
      <m:oMath>
        <m:r>
          <w:rPr>
            <w:rFonts w:ascii="Cambria Math" w:hAnsi="Cambria Math"/>
            <w:lang w:val="en-US"/>
          </w:rPr>
          <m:t>ρ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ρ</m:t>
        </m:r>
        <m:r>
          <w:rPr>
            <w:rFonts w:ascii="Cambria Math" w:hAnsi="Cambria Math"/>
          </w:rPr>
          <m:t>(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φ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x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φ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y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).</m:t>
            </m:r>
          </m:e>
        </m:rad>
      </m:oMath>
    </w:p>
    <w:p w:rsidR="00AA6A4B" w:rsidRPr="003A2B41" w:rsidRDefault="00AA6A4B" w:rsidP="00B3376C">
      <w:pPr>
        <w:spacing w:after="240"/>
        <w:jc w:val="both"/>
      </w:pPr>
      <w:r w:rsidRPr="003A2B41">
        <w:t>• Найти общее решение уравнения</w:t>
      </w:r>
    </w:p>
    <w:p w:rsidR="00AA6A4B" w:rsidRDefault="00CD6AAA" w:rsidP="00B3376C">
      <w:pPr>
        <w:spacing w:after="240"/>
        <w:jc w:val="both"/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yy</m:t>
              </m:r>
            </m:sub>
          </m:sSub>
          <m:r>
            <w:rPr>
              <w:rFonts w:ascii="Cambria Math" w:hAnsi="Cambria Math"/>
            </w:rPr>
            <m:t>.</m:t>
          </m:r>
        </m:oMath>
      </m:oMathPara>
    </w:p>
    <w:p w:rsidR="00AA6A4B" w:rsidRPr="00AA6A4B" w:rsidRDefault="00AA6A4B" w:rsidP="00B3376C">
      <w:pPr>
        <w:spacing w:after="240"/>
        <w:jc w:val="both"/>
      </w:pPr>
      <w:r w:rsidRPr="00AA6A4B">
        <w:t xml:space="preserve">• При каких значениях параметров </w:t>
      </w:r>
      <m:oMath>
        <m:r>
          <w:rPr>
            <w:rFonts w:ascii="Cambria Math" w:hAnsi="Cambria Math"/>
            <w:lang w:val="en-US"/>
          </w:rPr>
          <m:t>a</m:t>
        </m:r>
      </m:oMath>
      <w:r w:rsidRPr="00AA6A4B">
        <w:t xml:space="preserve"> и </w:t>
      </w:r>
      <m:oMath>
        <m:r>
          <w:rPr>
            <w:rFonts w:ascii="Cambria Math" w:hAnsi="Cambria Math"/>
          </w:rPr>
          <m:t>b</m:t>
        </m:r>
      </m:oMath>
      <w:r w:rsidRPr="00AA6A4B">
        <w:t xml:space="preserve"> следующая задача некорректна:</w:t>
      </w:r>
    </w:p>
    <w:p w:rsidR="00AA6A4B" w:rsidRDefault="00CD6AAA" w:rsidP="00B3376C">
      <w:pPr>
        <w:spacing w:after="240"/>
        <w:jc w:val="both"/>
        <w:rPr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tt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xx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yy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    t&gt;0,   x&gt;0,  -∞&lt;y&lt;∞,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+a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x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+b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y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=0,   x=0,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u|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t=0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=φ(x,y),   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|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t=0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r>
                    <w:rPr>
                      <w:rFonts w:ascii="Cambria Math" w:hAnsi="Cambria Math"/>
                      <w:i/>
                    </w:rPr>
                    <w:sym w:font="Symbol" w:char="F079"/>
                  </m:r>
                  <m:r>
                    <w:rPr>
                      <w:rFonts w:ascii="Cambria Math" w:hAnsi="Cambria Math"/>
                    </w:rPr>
                    <m:t>(x,y).</m:t>
                  </m:r>
                </m:e>
              </m:eqArr>
            </m:e>
          </m:d>
        </m:oMath>
      </m:oMathPara>
    </w:p>
    <w:p w:rsidR="00833A40" w:rsidRDefault="00833A40" w:rsidP="00B3376C">
      <w:pPr>
        <w:spacing w:after="240"/>
        <w:jc w:val="both"/>
        <w:rPr>
          <w:lang w:val="en-US"/>
        </w:rPr>
      </w:pPr>
      <w:r>
        <w:rPr>
          <w:lang w:val="en-US"/>
        </w:rPr>
        <w:t>• Найти решение системы:</w:t>
      </w:r>
    </w:p>
    <w:p w:rsidR="00833A40" w:rsidRPr="00833A40" w:rsidRDefault="00CD6AAA" w:rsidP="00B3376C">
      <w:pPr>
        <w:spacing w:after="240"/>
        <w:jc w:val="both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x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∂u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∂x</m:t>
                      </m:r>
                    </m:den>
                  </m:f>
                  <m:r>
                    <w:rPr>
                      <w:rFonts w:ascii="Cambria Math" w:hAnsi="Cambria Math"/>
                    </w:rPr>
                    <m:t>-y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∂v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∂y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u-v</m:t>
                      </m:r>
                    </m:e>
                  </m:d>
                  <m:r>
                    <w:rPr>
                      <w:rFonts w:ascii="Cambria Math" w:hAnsi="Cambria Math"/>
                    </w:rPr>
                    <m:t>=0,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∂v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∂x</m:t>
                      </m:r>
                    </m:den>
                  </m:f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∂u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∂y</m:t>
                      </m:r>
                    </m:den>
                  </m:f>
                  <m:r>
                    <w:rPr>
                      <w:rFonts w:ascii="Cambria Math" w:hAnsi="Cambria Math"/>
                    </w:rPr>
                    <m:t>=0.</m:t>
                  </m:r>
                </m:e>
              </m:eqArr>
            </m:e>
          </m:d>
        </m:oMath>
      </m:oMathPara>
    </w:p>
    <w:p w:rsidR="00362285" w:rsidRPr="00833A40" w:rsidRDefault="00362285" w:rsidP="00833A40">
      <w:pPr>
        <w:pStyle w:val="afb"/>
        <w:ind w:left="0"/>
        <w:rPr>
          <w:b/>
        </w:rPr>
      </w:pPr>
      <w:r>
        <w:rPr>
          <w:lang w:val="ru-RU"/>
        </w:rPr>
        <w:t xml:space="preserve">  </w:t>
      </w:r>
    </w:p>
    <w:p w:rsidR="00362285" w:rsidRPr="0076548C" w:rsidRDefault="00362285" w:rsidP="00362285">
      <w:pPr>
        <w:spacing w:before="227" w:after="113"/>
        <w:ind w:hanging="283"/>
        <w:jc w:val="both"/>
        <w:rPr>
          <w:b/>
        </w:rPr>
      </w:pPr>
    </w:p>
    <w:p w:rsidR="00362285" w:rsidRDefault="00362285" w:rsidP="00362285">
      <w:pPr>
        <w:pStyle w:val="3"/>
        <w:ind w:left="283" w:hanging="283"/>
      </w:pPr>
      <w:r>
        <w:rPr>
          <w:rFonts w:ascii="Times New Roman" w:hAnsi="Times New Roman" w:cs="Times New Roman"/>
          <w:sz w:val="26"/>
          <w:szCs w:val="26"/>
        </w:rPr>
        <w:t>7. Учебно-методическое и информационное обеспечение дисциплины</w:t>
      </w:r>
    </w:p>
    <w:p w:rsidR="00362285" w:rsidRDefault="00362285" w:rsidP="00362285">
      <w:pPr>
        <w:spacing w:before="227" w:after="113"/>
        <w:ind w:left="283" w:hanging="283"/>
        <w:jc w:val="both"/>
      </w:pPr>
      <w:r>
        <w:rPr>
          <w:b/>
          <w:bCs/>
        </w:rPr>
        <w:t>(</w:t>
      </w:r>
      <w:r>
        <w:rPr>
          <w:b/>
          <w:bCs/>
          <w:i/>
          <w:iCs/>
        </w:rPr>
        <w:t>а</w:t>
      </w:r>
      <w:r>
        <w:rPr>
          <w:b/>
          <w:bCs/>
        </w:rPr>
        <w:t>)</w:t>
      </w:r>
      <w:r>
        <w:rPr>
          <w:b/>
          <w:bCs/>
          <w:i/>
          <w:iCs/>
        </w:rPr>
        <w:t xml:space="preserve"> основная литература</w:t>
      </w:r>
    </w:p>
    <w:p w:rsidR="00B03034" w:rsidRDefault="00B03034" w:rsidP="00756EFC">
      <w:pPr>
        <w:pStyle w:val="afb"/>
        <w:numPr>
          <w:ilvl w:val="0"/>
          <w:numId w:val="14"/>
        </w:numPr>
        <w:spacing w:line="276" w:lineRule="auto"/>
        <w:ind w:left="283" w:hanging="283"/>
        <w:jc w:val="both"/>
        <w:rPr>
          <w:rFonts w:ascii="Times New Roman" w:hAnsi="Times New Roman"/>
          <w:lang w:val="ru-RU"/>
        </w:rPr>
      </w:pPr>
      <w:r w:rsidRPr="00B03034">
        <w:rPr>
          <w:rFonts w:ascii="Times New Roman" w:hAnsi="Times New Roman"/>
          <w:lang w:val="ru-RU"/>
        </w:rPr>
        <w:t>Владимиров В.С., Жаринов В.В. Уравнения математической физики: Учебник для вузов. 2-е изд. - М.: Физматлит, 2003. 400 с.</w:t>
      </w:r>
    </w:p>
    <w:p w:rsidR="00B03034" w:rsidRPr="00B03034" w:rsidRDefault="00B03034" w:rsidP="00756EFC">
      <w:pPr>
        <w:pStyle w:val="afb"/>
        <w:numPr>
          <w:ilvl w:val="0"/>
          <w:numId w:val="14"/>
        </w:numPr>
        <w:spacing w:line="276" w:lineRule="auto"/>
        <w:ind w:left="283" w:hanging="28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Годунов С. К. Уравнения </w:t>
      </w:r>
      <w:r w:rsidRPr="00B03034">
        <w:rPr>
          <w:rFonts w:ascii="Times New Roman" w:hAnsi="Times New Roman"/>
          <w:lang w:val="ru-RU"/>
        </w:rPr>
        <w:t>математической</w:t>
      </w:r>
      <w:r>
        <w:rPr>
          <w:rFonts w:ascii="Times New Roman" w:hAnsi="Times New Roman"/>
          <w:lang w:val="ru-RU"/>
        </w:rPr>
        <w:t xml:space="preserve"> физики. М.: Наука, 1979.</w:t>
      </w:r>
      <w:r w:rsidRPr="00B03034">
        <w:rPr>
          <w:rStyle w:val="30"/>
          <w:lang w:val="ru-RU"/>
        </w:rPr>
        <w:t xml:space="preserve"> </w:t>
      </w:r>
      <w:r w:rsidRPr="00B03034">
        <w:rPr>
          <w:rStyle w:val="afe"/>
          <w:rFonts w:ascii="Times New Roman" w:hAnsi="Times New Roman"/>
          <w:b w:val="0"/>
          <w:lang w:val="ru-RU"/>
        </w:rPr>
        <w:t>392 с.</w:t>
      </w:r>
    </w:p>
    <w:p w:rsidR="00362285" w:rsidRPr="000F2F50" w:rsidRDefault="00B03034" w:rsidP="00756EFC">
      <w:pPr>
        <w:pStyle w:val="afb"/>
        <w:numPr>
          <w:ilvl w:val="0"/>
          <w:numId w:val="14"/>
        </w:numPr>
        <w:spacing w:line="276" w:lineRule="auto"/>
        <w:ind w:left="283" w:hanging="283"/>
        <w:jc w:val="both"/>
        <w:rPr>
          <w:rFonts w:ascii="Times New Roman" w:hAnsi="Times New Roman"/>
          <w:lang w:val="ru-RU"/>
        </w:rPr>
      </w:pPr>
      <w:r w:rsidRPr="00B03034">
        <w:rPr>
          <w:rFonts w:ascii="Times New Roman" w:hAnsi="Times New Roman"/>
          <w:lang w:val="ru-RU"/>
        </w:rPr>
        <w:t>Михайлов В.П. Дифференциальные уравнения в частных производных. М.</w:t>
      </w:r>
      <w:r w:rsidRPr="00756EFC">
        <w:rPr>
          <w:rFonts w:ascii="Times New Roman" w:hAnsi="Times New Roman"/>
          <w:lang w:val="ru-RU"/>
        </w:rPr>
        <w:t xml:space="preserve">: </w:t>
      </w:r>
      <w:r w:rsidR="00756EFC">
        <w:rPr>
          <w:rFonts w:ascii="Times New Roman" w:hAnsi="Times New Roman"/>
          <w:lang w:val="ru-RU"/>
        </w:rPr>
        <w:t>Наука, 1983.</w:t>
      </w:r>
      <w:r w:rsidRPr="00B03034">
        <w:rPr>
          <w:rFonts w:ascii="Times New Roman" w:hAnsi="Times New Roman"/>
          <w:lang w:val="ru-RU"/>
        </w:rPr>
        <w:t xml:space="preserve"> 424 с.</w:t>
      </w:r>
      <w:r w:rsidRPr="00B03034">
        <w:rPr>
          <w:lang w:val="ru-RU"/>
        </w:rPr>
        <w:t xml:space="preserve"> </w:t>
      </w:r>
    </w:p>
    <w:p w:rsidR="009D6873" w:rsidRPr="003A2B41" w:rsidRDefault="009D6873" w:rsidP="00756EFC">
      <w:pPr>
        <w:spacing w:line="276" w:lineRule="auto"/>
        <w:jc w:val="both"/>
        <w:rPr>
          <w:rStyle w:val="afe"/>
          <w:b w:val="0"/>
        </w:rPr>
      </w:pPr>
      <w:r>
        <w:rPr>
          <w:rStyle w:val="afe"/>
          <w:b w:val="0"/>
        </w:rPr>
        <w:t>4.  Соболев С.Л. Уравнения математической физики. М.: Наука, 1992.</w:t>
      </w:r>
    </w:p>
    <w:p w:rsidR="00756EFC" w:rsidRDefault="00756EFC" w:rsidP="00756EFC">
      <w:pPr>
        <w:spacing w:line="276" w:lineRule="auto"/>
        <w:jc w:val="both"/>
        <w:rPr>
          <w:rStyle w:val="afe"/>
          <w:b w:val="0"/>
        </w:rPr>
      </w:pPr>
      <w:r>
        <w:rPr>
          <w:rStyle w:val="afe"/>
          <w:b w:val="0"/>
        </w:rPr>
        <w:t>4.  Соболев С.Л. Некоторые применения функционального анализа в математической физике. М.:</w:t>
      </w:r>
    </w:p>
    <w:p w:rsidR="009D6873" w:rsidRDefault="00756EFC" w:rsidP="00756EFC">
      <w:pPr>
        <w:spacing w:line="276" w:lineRule="auto"/>
        <w:jc w:val="both"/>
        <w:rPr>
          <w:rStyle w:val="afe"/>
          <w:b w:val="0"/>
        </w:rPr>
      </w:pPr>
      <w:r>
        <w:rPr>
          <w:rStyle w:val="afe"/>
          <w:b w:val="0"/>
        </w:rPr>
        <w:t xml:space="preserve">     Наука,</w:t>
      </w:r>
      <w:r w:rsidRPr="00756EFC">
        <w:rPr>
          <w:rStyle w:val="afe"/>
          <w:b w:val="0"/>
        </w:rPr>
        <w:t xml:space="preserve"> 1998</w:t>
      </w:r>
      <w:r>
        <w:rPr>
          <w:rStyle w:val="afe"/>
          <w:b w:val="0"/>
        </w:rPr>
        <w:t>.</w:t>
      </w:r>
    </w:p>
    <w:p w:rsidR="00362285" w:rsidRPr="00756EFC" w:rsidRDefault="009D6873" w:rsidP="00756EFC">
      <w:pPr>
        <w:spacing w:line="276" w:lineRule="auto"/>
        <w:jc w:val="both"/>
        <w:rPr>
          <w:b/>
          <w:bCs/>
        </w:rPr>
      </w:pPr>
      <w:r>
        <w:rPr>
          <w:rStyle w:val="afe"/>
          <w:b w:val="0"/>
        </w:rPr>
        <w:t xml:space="preserve">5.  Мизохата С. Теория уравнений с частными производными. М.: Мир, 1977. </w:t>
      </w:r>
      <w:r w:rsidRPr="009D6873">
        <w:rPr>
          <w:color w:val="000000"/>
        </w:rPr>
        <w:t>504 с.</w:t>
      </w:r>
    </w:p>
    <w:p w:rsidR="00362285" w:rsidRDefault="00362285" w:rsidP="00362285">
      <w:pPr>
        <w:spacing w:before="227" w:after="113"/>
        <w:jc w:val="both"/>
        <w:rPr>
          <w:b/>
          <w:bCs/>
          <w:i/>
          <w:iCs/>
        </w:rPr>
      </w:pPr>
      <w:r>
        <w:rPr>
          <w:b/>
          <w:bCs/>
        </w:rPr>
        <w:t>(</w:t>
      </w:r>
      <w:r>
        <w:rPr>
          <w:b/>
          <w:bCs/>
          <w:i/>
          <w:iCs/>
        </w:rPr>
        <w:t>б</w:t>
      </w:r>
      <w:r>
        <w:rPr>
          <w:b/>
          <w:bCs/>
        </w:rPr>
        <w:t>)</w:t>
      </w:r>
      <w:r>
        <w:rPr>
          <w:b/>
          <w:bCs/>
          <w:i/>
          <w:iCs/>
        </w:rPr>
        <w:t xml:space="preserve"> дополнительная литература</w:t>
      </w:r>
    </w:p>
    <w:p w:rsidR="00756EFC" w:rsidRPr="00744B39" w:rsidRDefault="00744B39" w:rsidP="00744B39">
      <w:pPr>
        <w:jc w:val="both"/>
        <w:rPr>
          <w:rStyle w:val="afe"/>
          <w:b w:val="0"/>
        </w:rPr>
      </w:pPr>
      <w:r>
        <w:rPr>
          <w:rStyle w:val="afe"/>
          <w:b w:val="0"/>
        </w:rPr>
        <w:t>1.</w:t>
      </w:r>
      <w:r w:rsidR="00756EFC" w:rsidRPr="00744B39">
        <w:rPr>
          <w:rStyle w:val="afe"/>
          <w:b w:val="0"/>
        </w:rPr>
        <w:t xml:space="preserve"> Петровский И.Г. Лекции об уравнениях с частными производными (3-е изд.). – М.: Наука, 1961.</w:t>
      </w:r>
    </w:p>
    <w:p w:rsidR="00756EFC" w:rsidRPr="00744B39" w:rsidRDefault="00756EFC" w:rsidP="00744B39">
      <w:pPr>
        <w:ind w:left="-57"/>
        <w:jc w:val="both"/>
        <w:rPr>
          <w:b/>
          <w:bCs/>
        </w:rPr>
      </w:pPr>
      <w:r w:rsidRPr="00744B39">
        <w:rPr>
          <w:rStyle w:val="afe"/>
          <w:b w:val="0"/>
        </w:rPr>
        <w:t xml:space="preserve">     401 с.</w:t>
      </w:r>
    </w:p>
    <w:p w:rsidR="00744B39" w:rsidRDefault="00744B39" w:rsidP="00744B39">
      <w:pPr>
        <w:jc w:val="both"/>
      </w:pPr>
      <w:r>
        <w:t xml:space="preserve">2. Тихонов А.Н., Самарский А.А. Уравнения математической физики. 6-е издание, исправленное и </w:t>
      </w:r>
    </w:p>
    <w:p w:rsidR="00362285" w:rsidRDefault="00744B39" w:rsidP="00744B39">
      <w:pPr>
        <w:jc w:val="both"/>
      </w:pPr>
      <w:r>
        <w:t xml:space="preserve">    дополненное. М.:</w:t>
      </w:r>
      <w:r w:rsidRPr="00744B39">
        <w:t xml:space="preserve"> Изд-во МГ</w:t>
      </w:r>
      <w:r>
        <w:t>У, 1999. 798 с.</w:t>
      </w:r>
    </w:p>
    <w:p w:rsidR="00744B39" w:rsidRDefault="00744B39" w:rsidP="00744B39">
      <w:pPr>
        <w:jc w:val="both"/>
      </w:pPr>
      <w:r>
        <w:t xml:space="preserve">3. Трев Ж. Лекции по линейным уравнениям в частных производных с постоянными </w:t>
      </w:r>
    </w:p>
    <w:p w:rsidR="00744B39" w:rsidRDefault="00744B39" w:rsidP="00744B39">
      <w:pPr>
        <w:spacing w:after="240"/>
        <w:jc w:val="both"/>
      </w:pPr>
      <w:r>
        <w:t xml:space="preserve">     коэффициентами. М.</w:t>
      </w:r>
      <w:r w:rsidRPr="00744B39">
        <w:t>: Мир, 1</w:t>
      </w:r>
      <w:r>
        <w:t>9</w:t>
      </w:r>
      <w:r w:rsidRPr="00744B39">
        <w:t>6</w:t>
      </w:r>
      <w:r w:rsidR="00BC0180">
        <w:t>5</w:t>
      </w:r>
      <w:r>
        <w:t>. 296 с.</w:t>
      </w:r>
    </w:p>
    <w:p w:rsidR="00744B39" w:rsidRPr="00744B39" w:rsidRDefault="00744B39" w:rsidP="00744B39">
      <w:pPr>
        <w:spacing w:after="240"/>
        <w:jc w:val="both"/>
      </w:pPr>
      <w:r>
        <w:t xml:space="preserve">  </w:t>
      </w:r>
    </w:p>
    <w:p w:rsidR="00362285" w:rsidRDefault="006845C9" w:rsidP="00362285">
      <w:pPr>
        <w:pStyle w:val="3"/>
        <w:ind w:left="284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362285">
        <w:rPr>
          <w:rFonts w:ascii="Times New Roman" w:hAnsi="Times New Roman" w:cs="Times New Roman"/>
          <w:sz w:val="26"/>
          <w:szCs w:val="26"/>
        </w:rPr>
        <w:t xml:space="preserve"> Материально-техническое обеспечение дисциплины «</w:t>
      </w:r>
      <w:r w:rsidR="002A59E2">
        <w:rPr>
          <w:rFonts w:ascii="Times New Roman" w:hAnsi="Times New Roman" w:cs="Times New Roman"/>
          <w:sz w:val="26"/>
          <w:szCs w:val="26"/>
        </w:rPr>
        <w:t>Уравнения математической физики</w:t>
      </w:r>
      <w:r w:rsidR="00362285">
        <w:rPr>
          <w:rFonts w:ascii="Times New Roman" w:hAnsi="Times New Roman" w:cs="Times New Roman"/>
          <w:sz w:val="26"/>
          <w:szCs w:val="26"/>
        </w:rPr>
        <w:t>»</w:t>
      </w:r>
    </w:p>
    <w:p w:rsidR="006845C9" w:rsidRDefault="006845C9" w:rsidP="006845C9">
      <w:pPr>
        <w:pStyle w:val="a1"/>
        <w:spacing w:after="0" w:line="276" w:lineRule="auto"/>
      </w:pPr>
      <w:r>
        <w:t>•  Ноутбук, медиа-проектор, экран.</w:t>
      </w:r>
    </w:p>
    <w:p w:rsidR="006845C9" w:rsidRPr="006845C9" w:rsidRDefault="006845C9" w:rsidP="006845C9">
      <w:pPr>
        <w:pStyle w:val="a1"/>
        <w:spacing w:line="276" w:lineRule="auto"/>
      </w:pPr>
      <w:r>
        <w:lastRenderedPageBreak/>
        <w:t>•  Программное обеспечение для демонстрации слайд-презентаций.</w:t>
      </w:r>
    </w:p>
    <w:p w:rsidR="006845C9" w:rsidRDefault="006845C9" w:rsidP="0011075D">
      <w:pPr>
        <w:pStyle w:val="Default"/>
        <w:spacing w:after="60"/>
      </w:pPr>
      <w:r>
        <w:t>Программа составлена в соответствии с требованиями ФГОС ВПО с учетом рекомендаций и ПрООП  ВПО по направлени</w:t>
      </w:r>
      <w:r w:rsidR="0011075D">
        <w:t>ям</w:t>
      </w:r>
      <w:r>
        <w:t xml:space="preserve"> «</w:t>
      </w:r>
      <w:r w:rsidR="0011075D" w:rsidRPr="0011075D">
        <w:rPr>
          <w:bCs/>
        </w:rPr>
        <w:t>010400- Прикладная математика и информатика</w:t>
      </w:r>
      <w:r w:rsidR="0011075D">
        <w:rPr>
          <w:bCs/>
        </w:rPr>
        <w:t>», «</w:t>
      </w:r>
      <w:r w:rsidR="0011075D" w:rsidRPr="0011075D">
        <w:rPr>
          <w:bCs/>
        </w:rPr>
        <w:t>010800- Механика и математическое моделирование</w:t>
      </w:r>
      <w:r w:rsidR="0011075D">
        <w:rPr>
          <w:bCs/>
        </w:rPr>
        <w:t>»</w:t>
      </w:r>
      <w:r>
        <w:t>, все профили подготовки.</w:t>
      </w:r>
    </w:p>
    <w:p w:rsidR="008303E2" w:rsidRDefault="008303E2" w:rsidP="00B00397">
      <w:pPr>
        <w:pStyle w:val="a1"/>
        <w:spacing w:line="276" w:lineRule="auto"/>
        <w:ind w:left="142"/>
      </w:pPr>
    </w:p>
    <w:p w:rsidR="008303E2" w:rsidRPr="008303E2" w:rsidRDefault="008303E2" w:rsidP="00B00397">
      <w:pPr>
        <w:pStyle w:val="a1"/>
        <w:spacing w:line="276" w:lineRule="auto"/>
        <w:ind w:left="142"/>
      </w:pPr>
    </w:p>
    <w:p w:rsidR="008303E2" w:rsidRPr="00397025" w:rsidRDefault="008303E2" w:rsidP="008303E2">
      <w:pPr>
        <w:rPr>
          <w:spacing w:val="-8"/>
        </w:rPr>
      </w:pPr>
      <w:r w:rsidRPr="00397025">
        <w:t xml:space="preserve">Автор: </w:t>
      </w:r>
      <w:r w:rsidRPr="00397025">
        <w:rPr>
          <w:u w:val="single"/>
        </w:rPr>
        <w:tab/>
      </w:r>
      <w:r w:rsidRPr="00397025">
        <w:rPr>
          <w:u w:val="single"/>
        </w:rPr>
        <w:tab/>
      </w:r>
      <w:r w:rsidRPr="00397025">
        <w:rPr>
          <w:u w:val="single"/>
        </w:rPr>
        <w:tab/>
      </w:r>
      <w:r w:rsidRPr="00397025">
        <w:rPr>
          <w:u w:val="single"/>
        </w:rPr>
        <w:tab/>
      </w:r>
      <w:r w:rsidRPr="00397025">
        <w:rPr>
          <w:u w:val="single"/>
        </w:rPr>
        <w:tab/>
      </w:r>
      <w:r w:rsidRPr="00397025">
        <w:rPr>
          <w:u w:val="single"/>
        </w:rPr>
        <w:tab/>
      </w:r>
      <w:r w:rsidRPr="00397025">
        <w:rPr>
          <w:u w:val="single"/>
        </w:rPr>
        <w:tab/>
      </w:r>
      <w:r w:rsidRPr="008303E2">
        <w:t xml:space="preserve"> Ткачев Дмитрий Леонидович</w:t>
      </w:r>
      <w:r w:rsidRPr="00397025">
        <w:t xml:space="preserve"> </w:t>
      </w:r>
    </w:p>
    <w:p w:rsidR="008303E2" w:rsidRPr="00397025" w:rsidRDefault="008303E2" w:rsidP="008303E2">
      <w:pPr>
        <w:ind w:left="5052" w:firstLine="708"/>
        <w:rPr>
          <w:spacing w:val="-8"/>
        </w:rPr>
      </w:pPr>
      <w:r>
        <w:rPr>
          <w:spacing w:val="-8"/>
        </w:rPr>
        <w:t>д</w:t>
      </w:r>
      <w:r w:rsidRPr="00397025">
        <w:rPr>
          <w:spacing w:val="-8"/>
        </w:rPr>
        <w:t xml:space="preserve">.ф.-м.н., </w:t>
      </w:r>
      <w:r>
        <w:rPr>
          <w:spacing w:val="-8"/>
        </w:rPr>
        <w:t>профессор</w:t>
      </w:r>
      <w:r w:rsidRPr="00397025">
        <w:rPr>
          <w:spacing w:val="-8"/>
        </w:rPr>
        <w:t xml:space="preserve"> ММФ НГУ</w:t>
      </w:r>
    </w:p>
    <w:p w:rsidR="008303E2" w:rsidRPr="00397025" w:rsidRDefault="008303E2" w:rsidP="008303E2">
      <w:pPr>
        <w:ind w:left="5052" w:firstLine="708"/>
      </w:pPr>
      <w:r>
        <w:rPr>
          <w:spacing w:val="-8"/>
        </w:rPr>
        <w:t>в</w:t>
      </w:r>
      <w:r w:rsidRPr="00397025">
        <w:rPr>
          <w:spacing w:val="-8"/>
        </w:rPr>
        <w:t>.н.с. ИМ СО РАН</w:t>
      </w:r>
    </w:p>
    <w:p w:rsidR="00362285" w:rsidRPr="008303E2" w:rsidRDefault="00362285" w:rsidP="00362285">
      <w:pPr>
        <w:spacing w:before="850" w:after="567"/>
      </w:pPr>
      <w:r>
        <w:t xml:space="preserve">Рецензент (ы) </w:t>
      </w:r>
      <w:r w:rsidRPr="008303E2">
        <w:rPr>
          <w:u w:val="single"/>
        </w:rPr>
        <w:t>________________________</w:t>
      </w:r>
      <w:r w:rsidR="008303E2" w:rsidRPr="008303E2">
        <w:rPr>
          <w:u w:val="single"/>
        </w:rPr>
        <w:tab/>
      </w:r>
      <w:r w:rsidR="008303E2">
        <w:rPr>
          <w:u w:val="single"/>
        </w:rPr>
        <w:tab/>
      </w:r>
      <w:r w:rsidR="008303E2">
        <w:rPr>
          <w:u w:val="single"/>
        </w:rPr>
        <w:tab/>
      </w:r>
      <w:r w:rsidR="008303E2">
        <w:rPr>
          <w:u w:val="single"/>
        </w:rPr>
        <w:tab/>
      </w:r>
      <w:r w:rsidR="008303E2">
        <w:rPr>
          <w:u w:val="single"/>
        </w:rPr>
        <w:tab/>
      </w:r>
      <w:r w:rsidR="008303E2">
        <w:rPr>
          <w:u w:val="single"/>
        </w:rPr>
        <w:tab/>
      </w:r>
      <w:r w:rsidR="008303E2">
        <w:rPr>
          <w:u w:val="single"/>
        </w:rPr>
        <w:tab/>
      </w:r>
      <w:r w:rsidR="008303E2" w:rsidRPr="008303E2">
        <w:rPr>
          <w:u w:val="single"/>
        </w:rPr>
        <w:t xml:space="preserve"> </w:t>
      </w:r>
      <w:r w:rsidR="008303E2" w:rsidRPr="008303E2">
        <w:t xml:space="preserve"> </w:t>
      </w:r>
    </w:p>
    <w:p w:rsidR="00362285" w:rsidRDefault="00362285" w:rsidP="008303E2">
      <w:pPr>
        <w:rPr>
          <w:i/>
        </w:rPr>
      </w:pPr>
      <w:r>
        <w:t>Программа одобрена на заседании ___________________________________________</w:t>
      </w:r>
      <w:r w:rsidR="008303E2" w:rsidRPr="008303E2">
        <w:rPr>
          <w:u w:val="single"/>
        </w:rPr>
        <w:tab/>
      </w:r>
      <w:r w:rsidR="008303E2" w:rsidRPr="008303E2">
        <w:t>_</w:t>
      </w:r>
      <w:r w:rsidR="008303E2">
        <w:tab/>
      </w:r>
      <w:r>
        <w:tab/>
      </w:r>
      <w:r w:rsidR="008F1673">
        <w:t xml:space="preserve">                   </w:t>
      </w:r>
      <w:r>
        <w:rPr>
          <w:i/>
        </w:rPr>
        <w:t>(Наименование уполномоченного органа вуза (УМК, НМС, Ученый совет)</w:t>
      </w:r>
    </w:p>
    <w:p w:rsidR="008F1673" w:rsidRDefault="008F1673" w:rsidP="008303E2"/>
    <w:p w:rsidR="00362285" w:rsidRDefault="00362285" w:rsidP="00362285">
      <w:r>
        <w:t>от ___________ года</w:t>
      </w:r>
      <w:r w:rsidR="008303E2">
        <w:t xml:space="preserve">, протокол  </w:t>
      </w:r>
      <w:r w:rsidR="008303E2" w:rsidRPr="008303E2">
        <w:t>№</w:t>
      </w:r>
      <w:r w:rsidR="008303E2" w:rsidRPr="008303E2">
        <w:rPr>
          <w:u w:val="single"/>
        </w:rPr>
        <w:t xml:space="preserve">   </w:t>
      </w:r>
      <w:r w:rsidR="008303E2" w:rsidRPr="008303E2">
        <w:rPr>
          <w:u w:val="single"/>
        </w:rPr>
        <w:tab/>
      </w:r>
      <w:r w:rsidR="008303E2">
        <w:rPr>
          <w:u w:val="single"/>
        </w:rPr>
        <w:tab/>
      </w:r>
    </w:p>
    <w:p w:rsidR="00C15409" w:rsidRDefault="00C15409">
      <w:bookmarkStart w:id="3" w:name="_GoBack"/>
      <w:bookmarkEnd w:id="3"/>
    </w:p>
    <w:sectPr w:rsidR="00C15409" w:rsidSect="008D467D">
      <w:footerReference w:type="default" r:id="rId20"/>
      <w:pgSz w:w="11906" w:h="16838"/>
      <w:pgMar w:top="851" w:right="566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AAA" w:rsidRDefault="00CD6AAA" w:rsidP="008D467D">
      <w:r>
        <w:separator/>
      </w:r>
    </w:p>
  </w:endnote>
  <w:endnote w:type="continuationSeparator" w:id="0">
    <w:p w:rsidR="00CD6AAA" w:rsidRDefault="00CD6AAA" w:rsidP="008D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16">
    <w:charset w:val="00"/>
    <w:family w:val="swiss"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B41" w:rsidRDefault="00CD6AAA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5DD5">
      <w:rPr>
        <w:noProof/>
      </w:rPr>
      <w:t>1</w:t>
    </w:r>
    <w:r>
      <w:rPr>
        <w:noProof/>
      </w:rPr>
      <w:fldChar w:fldCharType="end"/>
    </w:r>
  </w:p>
  <w:p w:rsidR="003A2B41" w:rsidRDefault="003A2B4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B41" w:rsidRDefault="00CD6AAA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5DD5">
      <w:rPr>
        <w:noProof/>
      </w:rPr>
      <w:t>15</w:t>
    </w:r>
    <w:r>
      <w:rPr>
        <w:noProof/>
      </w:rPr>
      <w:fldChar w:fldCharType="end"/>
    </w:r>
  </w:p>
  <w:p w:rsidR="003A2B41" w:rsidRDefault="003A2B4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AAA" w:rsidRDefault="00CD6AAA" w:rsidP="008D467D">
      <w:r>
        <w:separator/>
      </w:r>
    </w:p>
  </w:footnote>
  <w:footnote w:type="continuationSeparator" w:id="0">
    <w:p w:rsidR="00CD6AAA" w:rsidRDefault="00CD6AAA" w:rsidP="008D4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u w:val="no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u w:val="none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u w:val="no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u w:val="none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u w:val="no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u w:val="none"/>
      </w:rPr>
    </w:lvl>
  </w:abstractNum>
  <w:abstractNum w:abstractNumId="2" w15:restartNumberingAfterBreak="0">
    <w:nsid w:val="00000003"/>
    <w:multiLevelType w:val="multilevel"/>
    <w:tmpl w:val="C3FC3F46"/>
    <w:name w:val="WW8Num3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6F36FF5C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"/>
      <w:lvlJc w:val="left"/>
      <w:pPr>
        <w:tabs>
          <w:tab w:val="num" w:pos="786"/>
        </w:tabs>
        <w:ind w:left="786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/>
      </w:rPr>
    </w:lvl>
  </w:abstractNum>
  <w:abstractNum w:abstractNumId="11" w15:restartNumberingAfterBreak="0">
    <w:nsid w:val="10AD6FEE"/>
    <w:multiLevelType w:val="hybridMultilevel"/>
    <w:tmpl w:val="93521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F6F80"/>
    <w:multiLevelType w:val="hybridMultilevel"/>
    <w:tmpl w:val="F758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76D4C"/>
    <w:multiLevelType w:val="hybridMultilevel"/>
    <w:tmpl w:val="D2BE6D16"/>
    <w:lvl w:ilvl="0" w:tplc="37A646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FFB3D90"/>
    <w:multiLevelType w:val="hybridMultilevel"/>
    <w:tmpl w:val="B54A77E8"/>
    <w:lvl w:ilvl="0" w:tplc="37A646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85"/>
    <w:rsid w:val="000606A6"/>
    <w:rsid w:val="000625DE"/>
    <w:rsid w:val="00096E3A"/>
    <w:rsid w:val="000A30E8"/>
    <w:rsid w:val="000B635B"/>
    <w:rsid w:val="000C0417"/>
    <w:rsid w:val="000F6905"/>
    <w:rsid w:val="00107878"/>
    <w:rsid w:val="0011075D"/>
    <w:rsid w:val="00121100"/>
    <w:rsid w:val="00182CD4"/>
    <w:rsid w:val="001933F9"/>
    <w:rsid w:val="001D5DF7"/>
    <w:rsid w:val="001E6192"/>
    <w:rsid w:val="001F73DB"/>
    <w:rsid w:val="002217DC"/>
    <w:rsid w:val="0023160C"/>
    <w:rsid w:val="002665B0"/>
    <w:rsid w:val="00281037"/>
    <w:rsid w:val="0028710D"/>
    <w:rsid w:val="002A59E2"/>
    <w:rsid w:val="00314B49"/>
    <w:rsid w:val="003473A6"/>
    <w:rsid w:val="00350228"/>
    <w:rsid w:val="00362285"/>
    <w:rsid w:val="00383C93"/>
    <w:rsid w:val="003A2B41"/>
    <w:rsid w:val="003B26E2"/>
    <w:rsid w:val="0040242C"/>
    <w:rsid w:val="00411737"/>
    <w:rsid w:val="004130D1"/>
    <w:rsid w:val="004710C9"/>
    <w:rsid w:val="004D24CD"/>
    <w:rsid w:val="0053217E"/>
    <w:rsid w:val="005B755A"/>
    <w:rsid w:val="006057AB"/>
    <w:rsid w:val="0063377B"/>
    <w:rsid w:val="00634E19"/>
    <w:rsid w:val="00644CF8"/>
    <w:rsid w:val="006845C9"/>
    <w:rsid w:val="006D4303"/>
    <w:rsid w:val="00724FCC"/>
    <w:rsid w:val="00744B39"/>
    <w:rsid w:val="00756EFC"/>
    <w:rsid w:val="00772241"/>
    <w:rsid w:val="00791710"/>
    <w:rsid w:val="007A787E"/>
    <w:rsid w:val="008303E2"/>
    <w:rsid w:val="00833A40"/>
    <w:rsid w:val="00873300"/>
    <w:rsid w:val="00877DAF"/>
    <w:rsid w:val="008A3DC7"/>
    <w:rsid w:val="008D324C"/>
    <w:rsid w:val="008D4274"/>
    <w:rsid w:val="008D467D"/>
    <w:rsid w:val="008D4A45"/>
    <w:rsid w:val="008F1673"/>
    <w:rsid w:val="008F71CF"/>
    <w:rsid w:val="00902E8D"/>
    <w:rsid w:val="00925DD5"/>
    <w:rsid w:val="00951CDD"/>
    <w:rsid w:val="009A2CE4"/>
    <w:rsid w:val="009A6751"/>
    <w:rsid w:val="009B2CAE"/>
    <w:rsid w:val="009D6873"/>
    <w:rsid w:val="009E69C6"/>
    <w:rsid w:val="00A118A2"/>
    <w:rsid w:val="00A17765"/>
    <w:rsid w:val="00A17971"/>
    <w:rsid w:val="00A643F3"/>
    <w:rsid w:val="00AA6A4B"/>
    <w:rsid w:val="00AB1413"/>
    <w:rsid w:val="00AB601A"/>
    <w:rsid w:val="00AD456C"/>
    <w:rsid w:val="00B00397"/>
    <w:rsid w:val="00B03034"/>
    <w:rsid w:val="00B3376C"/>
    <w:rsid w:val="00B64DB2"/>
    <w:rsid w:val="00BA6E93"/>
    <w:rsid w:val="00BC0180"/>
    <w:rsid w:val="00C07957"/>
    <w:rsid w:val="00C15409"/>
    <w:rsid w:val="00C90C5D"/>
    <w:rsid w:val="00C96E26"/>
    <w:rsid w:val="00CD6AAA"/>
    <w:rsid w:val="00CE43AF"/>
    <w:rsid w:val="00D4580B"/>
    <w:rsid w:val="00E4486B"/>
    <w:rsid w:val="00E64070"/>
    <w:rsid w:val="00E90610"/>
    <w:rsid w:val="00EB62CE"/>
    <w:rsid w:val="00EF741A"/>
    <w:rsid w:val="00F73681"/>
    <w:rsid w:val="00F873AD"/>
    <w:rsid w:val="00FA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A4857-E42C-40B8-98E6-D1C2B695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0"/>
    <w:next w:val="a1"/>
    <w:link w:val="30"/>
    <w:qFormat/>
    <w:rsid w:val="00362285"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rsid w:val="00362285"/>
    <w:rPr>
      <w:rFonts w:ascii="Arial" w:eastAsia="Microsoft YaHei" w:hAnsi="Arial" w:cs="Mangal"/>
      <w:b/>
      <w:bCs/>
      <w:sz w:val="28"/>
      <w:szCs w:val="28"/>
      <w:lang w:eastAsia="ar-SA"/>
    </w:rPr>
  </w:style>
  <w:style w:type="character" w:customStyle="1" w:styleId="WW8Num2z0">
    <w:name w:val="WW8Num2z0"/>
    <w:rsid w:val="00362285"/>
    <w:rPr>
      <w:rFonts w:ascii="Symbol" w:hAnsi="Symbol" w:cs="Symbol"/>
    </w:rPr>
  </w:style>
  <w:style w:type="character" w:customStyle="1" w:styleId="WW8Num2z1">
    <w:name w:val="WW8Num2z1"/>
    <w:rsid w:val="00362285"/>
    <w:rPr>
      <w:rFonts w:ascii="OpenSymbol" w:hAnsi="OpenSymbol" w:cs="OpenSymbol"/>
      <w:u w:val="none"/>
    </w:rPr>
  </w:style>
  <w:style w:type="character" w:customStyle="1" w:styleId="WW8Num2z3">
    <w:name w:val="WW8Num2z3"/>
    <w:rsid w:val="00362285"/>
    <w:rPr>
      <w:rFonts w:ascii="Wingdings 2" w:hAnsi="Wingdings 2" w:cs="OpenSymbol"/>
    </w:rPr>
  </w:style>
  <w:style w:type="character" w:customStyle="1" w:styleId="WW8Num9z0">
    <w:name w:val="WW8Num9z0"/>
    <w:rsid w:val="00362285"/>
    <w:rPr>
      <w:rFonts w:ascii="Wingdings" w:hAnsi="Wingdings" w:cs="OpenSymbol"/>
    </w:rPr>
  </w:style>
  <w:style w:type="character" w:customStyle="1" w:styleId="WW8Num9z1">
    <w:name w:val="WW8Num9z1"/>
    <w:rsid w:val="00362285"/>
    <w:rPr>
      <w:rFonts w:ascii="OpenSymbol" w:hAnsi="OpenSymbol" w:cs="OpenSymbol"/>
    </w:rPr>
  </w:style>
  <w:style w:type="character" w:customStyle="1" w:styleId="WW8Num9z3">
    <w:name w:val="WW8Num9z3"/>
    <w:rsid w:val="00362285"/>
    <w:rPr>
      <w:rFonts w:ascii="Symbol" w:hAnsi="Symbol" w:cs="OpenSymbol"/>
    </w:rPr>
  </w:style>
  <w:style w:type="character" w:customStyle="1" w:styleId="WW8Num10z0">
    <w:name w:val="WW8Num10z0"/>
    <w:rsid w:val="00362285"/>
    <w:rPr>
      <w:rFonts w:ascii="Wingdings" w:hAnsi="Wingdings" w:cs="OpenSymbol"/>
    </w:rPr>
  </w:style>
  <w:style w:type="character" w:customStyle="1" w:styleId="WW8Num10z1">
    <w:name w:val="WW8Num10z1"/>
    <w:rsid w:val="00362285"/>
    <w:rPr>
      <w:rFonts w:ascii="OpenSymbol" w:hAnsi="OpenSymbol" w:cs="OpenSymbol"/>
    </w:rPr>
  </w:style>
  <w:style w:type="character" w:customStyle="1" w:styleId="WW8Num10z3">
    <w:name w:val="WW8Num10z3"/>
    <w:rsid w:val="00362285"/>
    <w:rPr>
      <w:rFonts w:ascii="Symbol" w:hAnsi="Symbol" w:cs="OpenSymbol"/>
    </w:rPr>
  </w:style>
  <w:style w:type="character" w:customStyle="1" w:styleId="WW8Num11z0">
    <w:name w:val="WW8Num11z0"/>
    <w:rsid w:val="00362285"/>
    <w:rPr>
      <w:rFonts w:ascii="Wingdings" w:hAnsi="Wingdings" w:cs="OpenSymbol"/>
    </w:rPr>
  </w:style>
  <w:style w:type="character" w:customStyle="1" w:styleId="WW8Num11z1">
    <w:name w:val="WW8Num11z1"/>
    <w:rsid w:val="00362285"/>
    <w:rPr>
      <w:rFonts w:ascii="OpenSymbol" w:hAnsi="OpenSymbol" w:cs="OpenSymbol"/>
    </w:rPr>
  </w:style>
  <w:style w:type="character" w:customStyle="1" w:styleId="WW8Num11z3">
    <w:name w:val="WW8Num11z3"/>
    <w:rsid w:val="00362285"/>
    <w:rPr>
      <w:rFonts w:ascii="Symbol" w:hAnsi="Symbol" w:cs="OpenSymbol"/>
    </w:rPr>
  </w:style>
  <w:style w:type="character" w:customStyle="1" w:styleId="WW8Num3z0">
    <w:name w:val="WW8Num3z0"/>
    <w:rsid w:val="00362285"/>
    <w:rPr>
      <w:rFonts w:ascii="Wingdings 2" w:hAnsi="Wingdings 2" w:cs="OpenSymbol"/>
    </w:rPr>
  </w:style>
  <w:style w:type="character" w:customStyle="1" w:styleId="WW8Num3z1">
    <w:name w:val="WW8Num3z1"/>
    <w:rsid w:val="00362285"/>
    <w:rPr>
      <w:u w:val="none"/>
    </w:rPr>
  </w:style>
  <w:style w:type="character" w:customStyle="1" w:styleId="WW8Num3z3">
    <w:name w:val="WW8Num3z3"/>
    <w:rsid w:val="00362285"/>
    <w:rPr>
      <w:rFonts w:ascii="Wingdings 2" w:hAnsi="Wingdings 2" w:cs="OpenSymbol"/>
    </w:rPr>
  </w:style>
  <w:style w:type="character" w:customStyle="1" w:styleId="Absatz-Standardschriftart">
    <w:name w:val="Absatz-Standardschriftart"/>
    <w:rsid w:val="00362285"/>
  </w:style>
  <w:style w:type="character" w:customStyle="1" w:styleId="WW-Absatz-Standardschriftart">
    <w:name w:val="WW-Absatz-Standardschriftart"/>
    <w:rsid w:val="00362285"/>
  </w:style>
  <w:style w:type="character" w:customStyle="1" w:styleId="WW-Absatz-Standardschriftart1">
    <w:name w:val="WW-Absatz-Standardschriftart1"/>
    <w:rsid w:val="00362285"/>
  </w:style>
  <w:style w:type="character" w:customStyle="1" w:styleId="WW-Absatz-Standardschriftart11">
    <w:name w:val="WW-Absatz-Standardschriftart11"/>
    <w:rsid w:val="00362285"/>
  </w:style>
  <w:style w:type="character" w:customStyle="1" w:styleId="WW8Num1z0">
    <w:name w:val="WW8Num1z0"/>
    <w:rsid w:val="00362285"/>
    <w:rPr>
      <w:rFonts w:ascii="Symbol" w:hAnsi="Symbol" w:cs="Symbol"/>
    </w:rPr>
  </w:style>
  <w:style w:type="character" w:customStyle="1" w:styleId="1">
    <w:name w:val="Основной шрифт абзаца1"/>
    <w:rsid w:val="00362285"/>
  </w:style>
  <w:style w:type="character" w:styleId="a5">
    <w:name w:val="page number"/>
    <w:basedOn w:val="1"/>
    <w:rsid w:val="00362285"/>
  </w:style>
  <w:style w:type="character" w:customStyle="1" w:styleId="a6">
    <w:name w:val="Символ сноски"/>
    <w:basedOn w:val="1"/>
    <w:rsid w:val="00362285"/>
    <w:rPr>
      <w:vertAlign w:val="superscript"/>
    </w:rPr>
  </w:style>
  <w:style w:type="character" w:styleId="a7">
    <w:name w:val="Hyperlink"/>
    <w:basedOn w:val="1"/>
    <w:rsid w:val="00362285"/>
    <w:rPr>
      <w:color w:val="0000FF"/>
      <w:u w:val="single"/>
    </w:rPr>
  </w:style>
  <w:style w:type="character" w:customStyle="1" w:styleId="a8">
    <w:name w:val="Текст выноски Знак"/>
    <w:basedOn w:val="1"/>
    <w:rsid w:val="00362285"/>
    <w:rPr>
      <w:rFonts w:ascii="Tahoma" w:hAnsi="Tahoma" w:cs="Tahoma"/>
      <w:sz w:val="16"/>
      <w:szCs w:val="16"/>
    </w:rPr>
  </w:style>
  <w:style w:type="character" w:customStyle="1" w:styleId="a9">
    <w:name w:val="Маркеры списка"/>
    <w:rsid w:val="00362285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362285"/>
  </w:style>
  <w:style w:type="paragraph" w:customStyle="1" w:styleId="a0">
    <w:name w:val="Заголовок"/>
    <w:basedOn w:val="a"/>
    <w:next w:val="a1"/>
    <w:rsid w:val="0036228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link w:val="ab"/>
    <w:rsid w:val="00362285"/>
    <w:pPr>
      <w:spacing w:after="120"/>
    </w:pPr>
  </w:style>
  <w:style w:type="character" w:customStyle="1" w:styleId="ab">
    <w:name w:val="Основной текст Знак"/>
    <w:basedOn w:val="a2"/>
    <w:link w:val="a1"/>
    <w:rsid w:val="003622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"/>
    <w:basedOn w:val="a1"/>
    <w:rsid w:val="00362285"/>
    <w:rPr>
      <w:rFonts w:cs="Mangal"/>
    </w:rPr>
  </w:style>
  <w:style w:type="paragraph" w:customStyle="1" w:styleId="10">
    <w:name w:val="Название1"/>
    <w:basedOn w:val="a"/>
    <w:rsid w:val="0036228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362285"/>
    <w:pPr>
      <w:suppressLineNumbers/>
    </w:pPr>
    <w:rPr>
      <w:rFonts w:cs="Mangal"/>
    </w:rPr>
  </w:style>
  <w:style w:type="paragraph" w:styleId="ad">
    <w:name w:val="footer"/>
    <w:basedOn w:val="a"/>
    <w:link w:val="ae"/>
    <w:uiPriority w:val="99"/>
    <w:rsid w:val="003622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uiPriority w:val="99"/>
    <w:rsid w:val="003622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note text"/>
    <w:basedOn w:val="a"/>
    <w:link w:val="af0"/>
    <w:rsid w:val="00362285"/>
    <w:rPr>
      <w:sz w:val="20"/>
      <w:szCs w:val="20"/>
    </w:rPr>
  </w:style>
  <w:style w:type="character" w:customStyle="1" w:styleId="af0">
    <w:name w:val="Текст сноски Знак"/>
    <w:basedOn w:val="a2"/>
    <w:link w:val="af"/>
    <w:rsid w:val="0036228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Body Text Indent"/>
    <w:basedOn w:val="a"/>
    <w:link w:val="af2"/>
    <w:rsid w:val="00362285"/>
    <w:pPr>
      <w:ind w:firstLine="708"/>
      <w:jc w:val="both"/>
    </w:pPr>
  </w:style>
  <w:style w:type="character" w:customStyle="1" w:styleId="af2">
    <w:name w:val="Основной текст с отступом Знак"/>
    <w:basedOn w:val="a2"/>
    <w:link w:val="af1"/>
    <w:rsid w:val="003622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3622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362285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ConsNormal">
    <w:name w:val="ConsNormal"/>
    <w:rsid w:val="00362285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Nonformat">
    <w:name w:val="ConsNonformat"/>
    <w:rsid w:val="0036228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4"/>
      <w:szCs w:val="24"/>
      <w:lang w:eastAsia="ar-SA"/>
    </w:rPr>
  </w:style>
  <w:style w:type="paragraph" w:styleId="af3">
    <w:name w:val="header"/>
    <w:basedOn w:val="a"/>
    <w:link w:val="af4"/>
    <w:rsid w:val="0036228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2"/>
    <w:link w:val="af3"/>
    <w:rsid w:val="003622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Balloon Text"/>
    <w:basedOn w:val="a"/>
    <w:link w:val="12"/>
    <w:rsid w:val="0036228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2"/>
    <w:link w:val="af5"/>
    <w:rsid w:val="00362285"/>
    <w:rPr>
      <w:rFonts w:ascii="Tahoma" w:eastAsia="Times New Roman" w:hAnsi="Tahoma" w:cs="Tahoma"/>
      <w:sz w:val="16"/>
      <w:szCs w:val="16"/>
      <w:lang w:eastAsia="ar-SA"/>
    </w:rPr>
  </w:style>
  <w:style w:type="paragraph" w:styleId="af6">
    <w:name w:val="Normal (Web)"/>
    <w:basedOn w:val="a"/>
    <w:rsid w:val="00362285"/>
    <w:pPr>
      <w:tabs>
        <w:tab w:val="left" w:pos="360"/>
      </w:tabs>
      <w:spacing w:before="280" w:after="280"/>
    </w:pPr>
  </w:style>
  <w:style w:type="paragraph" w:customStyle="1" w:styleId="af7">
    <w:name w:val="список с точками"/>
    <w:basedOn w:val="a"/>
    <w:rsid w:val="00362285"/>
    <w:pPr>
      <w:tabs>
        <w:tab w:val="left" w:pos="360"/>
        <w:tab w:val="left" w:pos="756"/>
      </w:tabs>
      <w:spacing w:line="312" w:lineRule="auto"/>
      <w:ind w:left="756"/>
      <w:jc w:val="both"/>
    </w:pPr>
  </w:style>
  <w:style w:type="paragraph" w:customStyle="1" w:styleId="af8">
    <w:name w:val="Содержимое таблицы"/>
    <w:basedOn w:val="a"/>
    <w:rsid w:val="00362285"/>
    <w:pPr>
      <w:suppressLineNumbers/>
    </w:pPr>
  </w:style>
  <w:style w:type="paragraph" w:customStyle="1" w:styleId="af9">
    <w:name w:val="Заголовок таблицы"/>
    <w:basedOn w:val="af8"/>
    <w:rsid w:val="00362285"/>
    <w:pPr>
      <w:jc w:val="center"/>
    </w:pPr>
    <w:rPr>
      <w:b/>
      <w:bCs/>
    </w:rPr>
  </w:style>
  <w:style w:type="paragraph" w:customStyle="1" w:styleId="afa">
    <w:name w:val="Содержимое врезки"/>
    <w:basedOn w:val="a1"/>
    <w:rsid w:val="00362285"/>
  </w:style>
  <w:style w:type="paragraph" w:styleId="afb">
    <w:name w:val="List Paragraph"/>
    <w:basedOn w:val="a"/>
    <w:link w:val="afc"/>
    <w:uiPriority w:val="34"/>
    <w:qFormat/>
    <w:rsid w:val="00362285"/>
    <w:pPr>
      <w:ind w:left="720"/>
      <w:contextualSpacing/>
    </w:pPr>
    <w:rPr>
      <w:rFonts w:ascii="Calibri" w:hAnsi="Calibri"/>
      <w:lang w:val="en-US" w:eastAsia="en-US" w:bidi="en-US"/>
    </w:rPr>
  </w:style>
  <w:style w:type="paragraph" w:customStyle="1" w:styleId="MTDisplayEquation">
    <w:name w:val="MTDisplayEquation"/>
    <w:basedOn w:val="afb"/>
    <w:next w:val="a"/>
    <w:link w:val="MTDisplayEquation0"/>
    <w:rsid w:val="00362285"/>
    <w:pPr>
      <w:tabs>
        <w:tab w:val="center" w:pos="5040"/>
        <w:tab w:val="right" w:pos="9360"/>
      </w:tabs>
    </w:pPr>
    <w:rPr>
      <w:rFonts w:ascii="Times New Roman" w:hAnsi="Times New Roman"/>
    </w:rPr>
  </w:style>
  <w:style w:type="character" w:customStyle="1" w:styleId="afc">
    <w:name w:val="Абзац списка Знак"/>
    <w:basedOn w:val="a2"/>
    <w:link w:val="afb"/>
    <w:uiPriority w:val="34"/>
    <w:rsid w:val="00362285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MTDisplayEquation0">
    <w:name w:val="MTDisplayEquation Знак"/>
    <w:basedOn w:val="afc"/>
    <w:link w:val="MTDisplayEquation"/>
    <w:rsid w:val="00362285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styleId="afd">
    <w:name w:val="FollowedHyperlink"/>
    <w:basedOn w:val="a2"/>
    <w:uiPriority w:val="99"/>
    <w:semiHidden/>
    <w:unhideWhenUsed/>
    <w:rsid w:val="00362285"/>
    <w:rPr>
      <w:color w:val="800080"/>
      <w:u w:val="single"/>
    </w:rPr>
  </w:style>
  <w:style w:type="paragraph" w:customStyle="1" w:styleId="Default">
    <w:name w:val="Default"/>
    <w:rsid w:val="00AD45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e">
    <w:name w:val="Strong"/>
    <w:basedOn w:val="a2"/>
    <w:uiPriority w:val="22"/>
    <w:qFormat/>
    <w:rsid w:val="00B03034"/>
    <w:rPr>
      <w:b/>
      <w:bCs/>
    </w:rPr>
  </w:style>
  <w:style w:type="character" w:styleId="aff">
    <w:name w:val="Placeholder Text"/>
    <w:basedOn w:val="a2"/>
    <w:uiPriority w:val="99"/>
    <w:semiHidden/>
    <w:rsid w:val="00A643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58ACC-7567-4626-8474-08BADC982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3897</Words>
  <Characters>22219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Tkachev</dc:creator>
  <cp:lastModifiedBy>pavel</cp:lastModifiedBy>
  <cp:revision>3</cp:revision>
  <cp:lastPrinted>2015-07-29T11:32:00Z</cp:lastPrinted>
  <dcterms:created xsi:type="dcterms:W3CDTF">2015-07-29T20:13:00Z</dcterms:created>
  <dcterms:modified xsi:type="dcterms:W3CDTF">2015-07-29T20:13:00Z</dcterms:modified>
</cp:coreProperties>
</file>